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72" w:rsidRPr="00336A89" w:rsidRDefault="00ED7886" w:rsidP="00ED7886">
      <w:pPr>
        <w:pStyle w:val="Title"/>
        <w:ind w:right="720"/>
        <w:rPr>
          <w:rFonts w:ascii="Century Gothic" w:hAnsi="Century Gothic" w:cs="Arial"/>
          <w:sz w:val="28"/>
          <w:szCs w:val="28"/>
        </w:rPr>
      </w:pPr>
      <w:bookmarkStart w:id="0" w:name="_GoBack"/>
      <w:bookmarkEnd w:id="0"/>
      <w:r>
        <w:rPr>
          <w:rFonts w:ascii="Century Gothic" w:hAnsi="Century Gothic" w:cs="Arial"/>
          <w:noProof/>
          <w:color w:val="FF0000"/>
          <w:sz w:val="24"/>
        </w:rPr>
        <w:drawing>
          <wp:inline distT="0" distB="0" distL="0" distR="0">
            <wp:extent cx="3397029" cy="353291"/>
            <wp:effectExtent l="19050" t="0" r="0" b="0"/>
            <wp:docPr id="1" name="Picture 0" descr="HC.Logo_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Logo_center.jpg"/>
                    <pic:cNvPicPr/>
                  </pic:nvPicPr>
                  <pic:blipFill>
                    <a:blip r:embed="rId12" cstate="print"/>
                    <a:stretch>
                      <a:fillRect/>
                    </a:stretch>
                  </pic:blipFill>
                  <pic:spPr>
                    <a:xfrm>
                      <a:off x="0" y="0"/>
                      <a:ext cx="3395743" cy="353157"/>
                    </a:xfrm>
                    <a:prstGeom prst="rect">
                      <a:avLst/>
                    </a:prstGeom>
                  </pic:spPr>
                </pic:pic>
              </a:graphicData>
            </a:graphic>
          </wp:inline>
        </w:drawing>
      </w:r>
    </w:p>
    <w:p w:rsidR="009E1D72" w:rsidRPr="00336A89" w:rsidRDefault="009E1D72" w:rsidP="00EC13AB">
      <w:pPr>
        <w:pStyle w:val="Subtitle"/>
        <w:ind w:left="-720"/>
        <w:rPr>
          <w:rFonts w:ascii="Century Gothic" w:hAnsi="Century Gothic" w:cs="Arial"/>
          <w:sz w:val="28"/>
          <w:szCs w:val="28"/>
        </w:rPr>
      </w:pPr>
      <w:r w:rsidRPr="00336A89">
        <w:rPr>
          <w:rFonts w:ascii="Century Gothic" w:hAnsi="Century Gothic" w:cs="Arial"/>
          <w:sz w:val="28"/>
          <w:szCs w:val="28"/>
        </w:rPr>
        <w:t>Board of Trustees</w:t>
      </w:r>
    </w:p>
    <w:p w:rsidR="009E1D72" w:rsidRPr="00336A89" w:rsidRDefault="009E1D72" w:rsidP="00EC13AB">
      <w:pPr>
        <w:pStyle w:val="Heading1"/>
        <w:pBdr>
          <w:bottom w:val="single" w:sz="12" w:space="1" w:color="auto"/>
        </w:pBdr>
        <w:ind w:right="720"/>
        <w:rPr>
          <w:rFonts w:ascii="Century Gothic" w:hAnsi="Century Gothic" w:cs="Arial"/>
          <w:sz w:val="28"/>
          <w:szCs w:val="28"/>
        </w:rPr>
      </w:pPr>
      <w:r w:rsidRPr="00336A89">
        <w:rPr>
          <w:rFonts w:ascii="Century Gothic" w:hAnsi="Century Gothic" w:cs="Arial"/>
          <w:sz w:val="28"/>
          <w:szCs w:val="28"/>
        </w:rPr>
        <w:t>Meeting Minutes</w:t>
      </w:r>
    </w:p>
    <w:p w:rsidR="001121FF" w:rsidRDefault="001121FF" w:rsidP="004E4C59">
      <w:pPr>
        <w:tabs>
          <w:tab w:val="left" w:pos="7200"/>
        </w:tabs>
        <w:ind w:right="720"/>
        <w:rPr>
          <w:rFonts w:ascii="Century Gothic" w:hAnsi="Century Gothic" w:cs="Arial"/>
          <w:b/>
          <w:bCs/>
          <w:sz w:val="22"/>
          <w:szCs w:val="22"/>
        </w:rPr>
      </w:pPr>
    </w:p>
    <w:p w:rsidR="009E1D72" w:rsidRPr="00D359C4" w:rsidRDefault="009E1D72" w:rsidP="004E4C59">
      <w:pPr>
        <w:tabs>
          <w:tab w:val="left" w:pos="7200"/>
        </w:tabs>
        <w:ind w:right="720"/>
        <w:rPr>
          <w:rFonts w:ascii="Century Gothic" w:hAnsi="Century Gothic" w:cs="Arial"/>
          <w:color w:val="0000FF"/>
          <w:sz w:val="22"/>
          <w:szCs w:val="22"/>
        </w:rPr>
      </w:pPr>
      <w:r w:rsidRPr="00347151">
        <w:rPr>
          <w:rFonts w:ascii="Century Gothic" w:hAnsi="Century Gothic" w:cs="Arial"/>
          <w:b/>
          <w:bCs/>
          <w:sz w:val="22"/>
          <w:szCs w:val="22"/>
        </w:rPr>
        <w:t xml:space="preserve">Meeting Date:  </w:t>
      </w:r>
      <w:r w:rsidR="00E86DD7">
        <w:rPr>
          <w:rFonts w:ascii="Century Gothic" w:hAnsi="Century Gothic" w:cs="Arial"/>
          <w:b/>
          <w:bCs/>
          <w:sz w:val="22"/>
          <w:szCs w:val="22"/>
        </w:rPr>
        <w:t xml:space="preserve">            </w:t>
      </w:r>
      <w:r w:rsidR="002208E7">
        <w:rPr>
          <w:rFonts w:ascii="Century Gothic" w:hAnsi="Century Gothic" w:cs="Arial"/>
          <w:bCs/>
          <w:sz w:val="22"/>
          <w:szCs w:val="22"/>
        </w:rPr>
        <w:t>May 5</w:t>
      </w:r>
      <w:r w:rsidR="00853860">
        <w:rPr>
          <w:rFonts w:ascii="Century Gothic" w:hAnsi="Century Gothic" w:cs="Arial"/>
          <w:bCs/>
          <w:sz w:val="22"/>
          <w:szCs w:val="22"/>
        </w:rPr>
        <w:t>, 2015</w:t>
      </w:r>
    </w:p>
    <w:p w:rsidR="009E1D72" w:rsidRPr="00347151" w:rsidRDefault="009E1D72" w:rsidP="009E1D72">
      <w:pPr>
        <w:ind w:right="-900"/>
        <w:rPr>
          <w:rFonts w:ascii="Century Gothic" w:hAnsi="Century Gothic" w:cs="Arial"/>
          <w:b/>
          <w:bCs/>
          <w:sz w:val="22"/>
          <w:szCs w:val="22"/>
        </w:rPr>
      </w:pPr>
    </w:p>
    <w:p w:rsidR="009E1D72" w:rsidRPr="00347151" w:rsidRDefault="009E1D72" w:rsidP="009E1D72">
      <w:pPr>
        <w:tabs>
          <w:tab w:val="left" w:pos="7200"/>
        </w:tabs>
        <w:ind w:right="-900"/>
        <w:rPr>
          <w:rFonts w:ascii="Century Gothic" w:hAnsi="Century Gothic" w:cs="Arial"/>
          <w:sz w:val="22"/>
          <w:szCs w:val="22"/>
        </w:rPr>
      </w:pPr>
      <w:r w:rsidRPr="00347151">
        <w:rPr>
          <w:rFonts w:ascii="Century Gothic" w:hAnsi="Century Gothic" w:cs="Arial"/>
          <w:b/>
          <w:bCs/>
          <w:sz w:val="22"/>
          <w:szCs w:val="22"/>
        </w:rPr>
        <w:t>Meeting Time:</w:t>
      </w:r>
      <w:r w:rsidR="00E86DD7">
        <w:rPr>
          <w:rFonts w:ascii="Century Gothic" w:hAnsi="Century Gothic" w:cs="Arial"/>
          <w:b/>
          <w:bCs/>
          <w:sz w:val="22"/>
          <w:szCs w:val="22"/>
        </w:rPr>
        <w:t xml:space="preserve">              </w:t>
      </w:r>
      <w:r w:rsidR="005B0E54">
        <w:rPr>
          <w:rFonts w:ascii="Century Gothic" w:hAnsi="Century Gothic" w:cs="Arial"/>
          <w:bCs/>
          <w:sz w:val="22"/>
          <w:szCs w:val="22"/>
        </w:rPr>
        <w:t>12</w:t>
      </w:r>
      <w:r w:rsidR="00434BB3">
        <w:rPr>
          <w:rFonts w:ascii="Century Gothic" w:hAnsi="Century Gothic" w:cs="Arial"/>
          <w:bCs/>
          <w:sz w:val="22"/>
          <w:szCs w:val="22"/>
        </w:rPr>
        <w:t xml:space="preserve"> p.m.</w:t>
      </w:r>
      <w:r w:rsidR="00E86DD7" w:rsidRPr="00E86DD7">
        <w:rPr>
          <w:rFonts w:ascii="Century Gothic" w:hAnsi="Century Gothic" w:cs="Arial"/>
          <w:bCs/>
          <w:sz w:val="22"/>
          <w:szCs w:val="22"/>
        </w:rPr>
        <w:t xml:space="preserve">  – </w:t>
      </w:r>
      <w:r w:rsidR="00ED50D8">
        <w:rPr>
          <w:rFonts w:ascii="Century Gothic" w:hAnsi="Century Gothic" w:cs="Arial"/>
          <w:bCs/>
          <w:sz w:val="22"/>
          <w:szCs w:val="22"/>
        </w:rPr>
        <w:t xml:space="preserve"> </w:t>
      </w:r>
      <w:r w:rsidR="005B0E54">
        <w:rPr>
          <w:rFonts w:ascii="Century Gothic" w:hAnsi="Century Gothic" w:cs="Arial"/>
          <w:bCs/>
          <w:sz w:val="22"/>
          <w:szCs w:val="22"/>
        </w:rPr>
        <w:t>2</w:t>
      </w:r>
      <w:r w:rsidR="00434BB3">
        <w:rPr>
          <w:rFonts w:ascii="Century Gothic" w:hAnsi="Century Gothic" w:cs="Arial"/>
          <w:bCs/>
          <w:sz w:val="22"/>
          <w:szCs w:val="22"/>
        </w:rPr>
        <w:t xml:space="preserve"> p.m.</w:t>
      </w:r>
      <w:r w:rsidRPr="00347151">
        <w:rPr>
          <w:rFonts w:ascii="Century Gothic" w:hAnsi="Century Gothic" w:cs="Arial"/>
          <w:b/>
          <w:bCs/>
          <w:sz w:val="22"/>
          <w:szCs w:val="22"/>
        </w:rPr>
        <w:tab/>
      </w:r>
    </w:p>
    <w:p w:rsidR="009E1D72" w:rsidRPr="00347151" w:rsidRDefault="009E1D72" w:rsidP="009E1D72">
      <w:pPr>
        <w:ind w:right="-900"/>
        <w:rPr>
          <w:rFonts w:ascii="Century Gothic" w:hAnsi="Century Gothic" w:cs="Arial"/>
          <w:b/>
          <w:bCs/>
          <w:sz w:val="22"/>
          <w:szCs w:val="22"/>
        </w:rPr>
      </w:pPr>
    </w:p>
    <w:p w:rsidR="009E1D72" w:rsidRPr="00347151" w:rsidRDefault="009E1D72" w:rsidP="009E1D72">
      <w:pPr>
        <w:tabs>
          <w:tab w:val="left" w:pos="7200"/>
        </w:tabs>
        <w:rPr>
          <w:rFonts w:ascii="Century Gothic" w:hAnsi="Century Gothic" w:cs="Arial"/>
          <w:sz w:val="22"/>
          <w:szCs w:val="22"/>
        </w:rPr>
      </w:pPr>
      <w:r w:rsidRPr="00347151">
        <w:rPr>
          <w:rFonts w:ascii="Century Gothic" w:hAnsi="Century Gothic" w:cs="Arial"/>
          <w:b/>
          <w:bCs/>
          <w:sz w:val="22"/>
          <w:szCs w:val="22"/>
        </w:rPr>
        <w:t xml:space="preserve">Meeting Location:  </w:t>
      </w:r>
      <w:r w:rsidR="00E86DD7">
        <w:rPr>
          <w:rFonts w:ascii="Century Gothic" w:hAnsi="Century Gothic" w:cs="Arial"/>
          <w:b/>
          <w:bCs/>
          <w:sz w:val="22"/>
          <w:szCs w:val="22"/>
        </w:rPr>
        <w:t xml:space="preserve">      </w:t>
      </w:r>
      <w:r w:rsidR="004C00EC">
        <w:rPr>
          <w:rFonts w:ascii="Century Gothic" w:hAnsi="Century Gothic" w:cs="Arial"/>
          <w:bCs/>
          <w:sz w:val="22"/>
          <w:szCs w:val="22"/>
        </w:rPr>
        <w:t>Blakely Hall</w:t>
      </w:r>
    </w:p>
    <w:p w:rsidR="009E1D72" w:rsidRPr="00347151" w:rsidRDefault="009E1D72" w:rsidP="009E1D72">
      <w:pPr>
        <w:ind w:right="-900"/>
        <w:rPr>
          <w:rFonts w:ascii="Century Gothic" w:hAnsi="Century Gothic" w:cs="Arial"/>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537"/>
      </w:tblGrid>
      <w:tr w:rsidR="00601C2F" w:rsidRPr="00601C2F" w:rsidTr="00DF37DF">
        <w:trPr>
          <w:trHeight w:val="279"/>
        </w:trPr>
        <w:tc>
          <w:tcPr>
            <w:tcW w:w="5714" w:type="dxa"/>
          </w:tcPr>
          <w:p w:rsidR="00601C2F" w:rsidRPr="00601C2F" w:rsidRDefault="00601C2F" w:rsidP="00601C2F">
            <w:pPr>
              <w:tabs>
                <w:tab w:val="left" w:pos="7200"/>
              </w:tabs>
              <w:rPr>
                <w:rFonts w:ascii="Century Gothic" w:hAnsi="Century Gothic" w:cs="Arial"/>
                <w:b/>
                <w:bCs/>
              </w:rPr>
            </w:pPr>
            <w:r w:rsidRPr="00601C2F">
              <w:rPr>
                <w:rFonts w:ascii="Century Gothic" w:hAnsi="Century Gothic" w:cs="Arial"/>
                <w:b/>
                <w:bCs/>
              </w:rPr>
              <w:t>Board Members in Attendance</w:t>
            </w:r>
            <w:r w:rsidRPr="00601C2F">
              <w:rPr>
                <w:rFonts w:ascii="Century Gothic" w:hAnsi="Century Gothic" w:cs="Arial"/>
                <w:b/>
                <w:bCs/>
                <w:sz w:val="32"/>
                <w:szCs w:val="32"/>
              </w:rPr>
              <w:t xml:space="preserve"> </w:t>
            </w:r>
            <w:r w:rsidRPr="00601C2F">
              <w:rPr>
                <w:rFonts w:ascii="Century Gothic" w:hAnsi="Century Gothic" w:cs="Arial"/>
                <w:b/>
                <w:bCs/>
              </w:rPr>
              <w:t xml:space="preserve">                          </w:t>
            </w:r>
          </w:p>
        </w:tc>
        <w:tc>
          <w:tcPr>
            <w:tcW w:w="5346" w:type="dxa"/>
          </w:tcPr>
          <w:p w:rsidR="00601C2F" w:rsidRPr="00601C2F" w:rsidRDefault="00601C2F" w:rsidP="00957C25">
            <w:pPr>
              <w:tabs>
                <w:tab w:val="left" w:pos="7200"/>
              </w:tabs>
              <w:rPr>
                <w:rFonts w:ascii="Century Gothic" w:hAnsi="Century Gothic" w:cs="Arial"/>
                <w:b/>
                <w:bCs/>
              </w:rPr>
            </w:pPr>
            <w:r>
              <w:rPr>
                <w:rFonts w:ascii="Century Gothic" w:hAnsi="Century Gothic" w:cs="Arial"/>
                <w:b/>
                <w:bCs/>
              </w:rPr>
              <w:t xml:space="preserve">Highlands </w:t>
            </w:r>
            <w:r w:rsidRPr="00601C2F">
              <w:rPr>
                <w:rFonts w:ascii="Century Gothic" w:hAnsi="Century Gothic" w:cs="Arial"/>
                <w:b/>
                <w:bCs/>
              </w:rPr>
              <w:t xml:space="preserve">Council Staff Members in </w:t>
            </w:r>
          </w:p>
        </w:tc>
      </w:tr>
      <w:tr w:rsidR="00785559" w:rsidRPr="00601C2F" w:rsidTr="00DF37DF">
        <w:trPr>
          <w:trHeight w:val="279"/>
        </w:trPr>
        <w:tc>
          <w:tcPr>
            <w:tcW w:w="5714" w:type="dxa"/>
          </w:tcPr>
          <w:p w:rsidR="008C6848" w:rsidRDefault="004C2D64" w:rsidP="00DD0503">
            <w:pPr>
              <w:tabs>
                <w:tab w:val="left" w:pos="5220"/>
              </w:tabs>
              <w:rPr>
                <w:rFonts w:ascii="Century Gothic" w:hAnsi="Century Gothic" w:cs="Arial"/>
                <w:bCs/>
              </w:rPr>
            </w:pPr>
            <w:r>
              <w:rPr>
                <w:rFonts w:ascii="Century Gothic" w:hAnsi="Century Gothic" w:cs="Arial"/>
                <w:bCs/>
              </w:rPr>
              <w:t>Larry Norton</w:t>
            </w:r>
          </w:p>
          <w:p w:rsidR="008C6848" w:rsidRDefault="008C6848" w:rsidP="00DD0503">
            <w:pPr>
              <w:tabs>
                <w:tab w:val="left" w:pos="5220"/>
              </w:tabs>
              <w:rPr>
                <w:rFonts w:ascii="Century Gothic" w:hAnsi="Century Gothic" w:cs="Arial"/>
                <w:bCs/>
              </w:rPr>
            </w:pPr>
            <w:r>
              <w:rPr>
                <w:rFonts w:ascii="Century Gothic" w:hAnsi="Century Gothic" w:cs="Arial"/>
                <w:bCs/>
              </w:rPr>
              <w:t>Stuart Johnson</w:t>
            </w:r>
          </w:p>
          <w:p w:rsidR="00785559" w:rsidRDefault="002208E7" w:rsidP="00DD0503">
            <w:pPr>
              <w:tabs>
                <w:tab w:val="left" w:pos="5220"/>
              </w:tabs>
              <w:rPr>
                <w:rFonts w:ascii="Century Gothic" w:hAnsi="Century Gothic" w:cs="Arial"/>
                <w:bCs/>
              </w:rPr>
            </w:pPr>
            <w:r>
              <w:rPr>
                <w:rFonts w:ascii="Century Gothic" w:hAnsi="Century Gothic" w:cs="Arial"/>
                <w:bCs/>
              </w:rPr>
              <w:t>Jody Turner</w:t>
            </w:r>
          </w:p>
          <w:p w:rsidR="004348C1" w:rsidRDefault="00434BB3" w:rsidP="002C265B">
            <w:pPr>
              <w:tabs>
                <w:tab w:val="left" w:pos="5220"/>
              </w:tabs>
              <w:rPr>
                <w:rFonts w:ascii="Century Gothic" w:hAnsi="Century Gothic" w:cs="Arial"/>
                <w:bCs/>
              </w:rPr>
            </w:pPr>
            <w:r>
              <w:rPr>
                <w:rFonts w:ascii="Century Gothic" w:hAnsi="Century Gothic" w:cs="Arial"/>
                <w:bCs/>
              </w:rPr>
              <w:t>Ray Besharati</w:t>
            </w:r>
            <w:r w:rsidR="00853860">
              <w:rPr>
                <w:rFonts w:ascii="Century Gothic" w:hAnsi="Century Gothic" w:cs="Arial"/>
                <w:bCs/>
              </w:rPr>
              <w:t xml:space="preserve">                                                                                                                                                                  </w:t>
            </w:r>
          </w:p>
          <w:p w:rsidR="00F871B2" w:rsidRPr="00601C2F" w:rsidRDefault="0074122C" w:rsidP="0044073A">
            <w:pPr>
              <w:tabs>
                <w:tab w:val="left" w:pos="5220"/>
              </w:tabs>
              <w:rPr>
                <w:rFonts w:ascii="Century Gothic" w:hAnsi="Century Gothic" w:cs="Arial"/>
                <w:bCs/>
              </w:rPr>
            </w:pPr>
            <w:r>
              <w:rPr>
                <w:rFonts w:ascii="Century Gothic" w:hAnsi="Century Gothic" w:cs="Arial"/>
                <w:bCs/>
              </w:rPr>
              <w:t>Phil Nored</w:t>
            </w:r>
          </w:p>
        </w:tc>
        <w:tc>
          <w:tcPr>
            <w:tcW w:w="5346" w:type="dxa"/>
          </w:tcPr>
          <w:p w:rsidR="00785559" w:rsidRDefault="00957C25" w:rsidP="00871967">
            <w:pPr>
              <w:tabs>
                <w:tab w:val="left" w:pos="7200"/>
              </w:tabs>
              <w:rPr>
                <w:rFonts w:ascii="Century Gothic" w:hAnsi="Century Gothic" w:cs="Arial"/>
                <w:b/>
                <w:bCs/>
              </w:rPr>
            </w:pPr>
            <w:r w:rsidRPr="00601C2F">
              <w:rPr>
                <w:rFonts w:ascii="Century Gothic" w:hAnsi="Century Gothic" w:cs="Arial"/>
                <w:b/>
                <w:bCs/>
              </w:rPr>
              <w:t>Attendance:</w:t>
            </w:r>
          </w:p>
          <w:p w:rsidR="00DF37DF" w:rsidRDefault="002C1566" w:rsidP="00871967">
            <w:pPr>
              <w:tabs>
                <w:tab w:val="left" w:pos="7200"/>
              </w:tabs>
              <w:rPr>
                <w:rFonts w:ascii="Century Gothic" w:hAnsi="Century Gothic" w:cs="Arial"/>
                <w:bCs/>
              </w:rPr>
            </w:pPr>
            <w:r>
              <w:rPr>
                <w:rFonts w:ascii="Century Gothic" w:hAnsi="Century Gothic" w:cs="Arial"/>
                <w:bCs/>
              </w:rPr>
              <w:t>Christy Garrard</w:t>
            </w:r>
          </w:p>
          <w:p w:rsidR="00613BB1" w:rsidRDefault="00F871B2" w:rsidP="00B7090D">
            <w:pPr>
              <w:tabs>
                <w:tab w:val="left" w:pos="7200"/>
              </w:tabs>
              <w:rPr>
                <w:rFonts w:ascii="Century Gothic" w:hAnsi="Century Gothic" w:cs="Arial"/>
                <w:bCs/>
              </w:rPr>
            </w:pPr>
            <w:r>
              <w:rPr>
                <w:rFonts w:ascii="Century Gothic" w:hAnsi="Century Gothic" w:cs="Arial"/>
                <w:bCs/>
              </w:rPr>
              <w:t>Michelle McFarland</w:t>
            </w:r>
          </w:p>
          <w:p w:rsidR="00F7576B" w:rsidRDefault="00853860" w:rsidP="00B7090D">
            <w:pPr>
              <w:tabs>
                <w:tab w:val="left" w:pos="7200"/>
              </w:tabs>
              <w:rPr>
                <w:rFonts w:ascii="Century Gothic" w:hAnsi="Century Gothic" w:cs="Arial"/>
                <w:bCs/>
              </w:rPr>
            </w:pPr>
            <w:r>
              <w:rPr>
                <w:rFonts w:ascii="Century Gothic" w:hAnsi="Century Gothic" w:cs="Arial"/>
                <w:bCs/>
              </w:rPr>
              <w:t>Nina Milligan</w:t>
            </w:r>
          </w:p>
          <w:p w:rsidR="00853860" w:rsidRPr="00DF37DF" w:rsidRDefault="00853860" w:rsidP="00B7090D">
            <w:pPr>
              <w:tabs>
                <w:tab w:val="left" w:pos="7200"/>
              </w:tabs>
              <w:rPr>
                <w:rFonts w:ascii="Century Gothic" w:hAnsi="Century Gothic" w:cs="Arial"/>
                <w:bCs/>
              </w:rPr>
            </w:pPr>
            <w:r>
              <w:rPr>
                <w:rFonts w:ascii="Century Gothic" w:hAnsi="Century Gothic" w:cs="Arial"/>
                <w:bCs/>
              </w:rPr>
              <w:t>Frank Pineau (HFN)</w:t>
            </w:r>
          </w:p>
        </w:tc>
      </w:tr>
      <w:tr w:rsidR="00DF37DF" w:rsidRPr="00601C2F" w:rsidTr="00DF37DF">
        <w:trPr>
          <w:trHeight w:val="279"/>
        </w:trPr>
        <w:tc>
          <w:tcPr>
            <w:tcW w:w="5714" w:type="dxa"/>
          </w:tcPr>
          <w:p w:rsidR="00E86DD7" w:rsidRDefault="00E86DD7" w:rsidP="00BA59E0">
            <w:pPr>
              <w:tabs>
                <w:tab w:val="left" w:pos="5220"/>
              </w:tabs>
              <w:rPr>
                <w:rFonts w:ascii="Century Gothic" w:hAnsi="Century Gothic" w:cs="Arial"/>
                <w:b/>
                <w:bCs/>
              </w:rPr>
            </w:pPr>
          </w:p>
          <w:p w:rsidR="00DD0503" w:rsidRPr="00ED7886" w:rsidRDefault="00ED7886" w:rsidP="00BA59E0">
            <w:pPr>
              <w:tabs>
                <w:tab w:val="left" w:pos="5220"/>
              </w:tabs>
              <w:rPr>
                <w:rFonts w:ascii="Century Gothic" w:hAnsi="Century Gothic" w:cs="Arial"/>
                <w:b/>
                <w:bCs/>
              </w:rPr>
            </w:pPr>
            <w:r w:rsidRPr="00ED7886">
              <w:rPr>
                <w:rFonts w:ascii="Century Gothic" w:hAnsi="Century Gothic" w:cs="Arial"/>
                <w:b/>
                <w:bCs/>
              </w:rPr>
              <w:t>Guests in Attendance:</w:t>
            </w:r>
          </w:p>
        </w:tc>
        <w:tc>
          <w:tcPr>
            <w:tcW w:w="5346" w:type="dxa"/>
          </w:tcPr>
          <w:p w:rsidR="00E86DD7" w:rsidRDefault="00E86DD7" w:rsidP="009F1290">
            <w:pPr>
              <w:tabs>
                <w:tab w:val="left" w:pos="5130"/>
              </w:tabs>
              <w:rPr>
                <w:rFonts w:ascii="Century Gothic" w:hAnsi="Century Gothic" w:cs="Arial"/>
                <w:b/>
                <w:bCs/>
              </w:rPr>
            </w:pPr>
          </w:p>
          <w:p w:rsidR="00DF37DF" w:rsidRPr="00ED7886" w:rsidRDefault="00ED7886" w:rsidP="009F1290">
            <w:pPr>
              <w:tabs>
                <w:tab w:val="left" w:pos="5130"/>
              </w:tabs>
              <w:rPr>
                <w:rFonts w:ascii="Century Gothic" w:hAnsi="Century Gothic" w:cs="Arial"/>
                <w:b/>
                <w:bCs/>
              </w:rPr>
            </w:pPr>
            <w:r>
              <w:rPr>
                <w:rFonts w:ascii="Century Gothic" w:hAnsi="Century Gothic" w:cs="Arial"/>
                <w:b/>
                <w:bCs/>
              </w:rPr>
              <w:t xml:space="preserve">Consultants </w:t>
            </w:r>
            <w:r w:rsidRPr="00601C2F">
              <w:rPr>
                <w:rFonts w:ascii="Century Gothic" w:hAnsi="Century Gothic" w:cs="Arial"/>
                <w:b/>
                <w:bCs/>
              </w:rPr>
              <w:t>in Attendance:</w:t>
            </w:r>
          </w:p>
        </w:tc>
      </w:tr>
      <w:tr w:rsidR="00AC1A2A" w:rsidRPr="00601C2F" w:rsidTr="00AC1A2A">
        <w:trPr>
          <w:trHeight w:val="342"/>
        </w:trPr>
        <w:tc>
          <w:tcPr>
            <w:tcW w:w="5714" w:type="dxa"/>
          </w:tcPr>
          <w:p w:rsidR="00F7576B" w:rsidRDefault="002208E7" w:rsidP="007B7E84">
            <w:pPr>
              <w:tabs>
                <w:tab w:val="left" w:pos="5220"/>
              </w:tabs>
              <w:rPr>
                <w:rFonts w:ascii="Century Gothic" w:hAnsi="Century Gothic" w:cs="Arial"/>
                <w:bCs/>
              </w:rPr>
            </w:pPr>
            <w:r>
              <w:rPr>
                <w:rFonts w:ascii="Century Gothic" w:hAnsi="Century Gothic" w:cs="Arial"/>
                <w:bCs/>
              </w:rPr>
              <w:t>Sarah Hoey, IHCA</w:t>
            </w:r>
          </w:p>
          <w:p w:rsidR="002208E7" w:rsidRDefault="002208E7" w:rsidP="007B7E84">
            <w:pPr>
              <w:tabs>
                <w:tab w:val="left" w:pos="5220"/>
              </w:tabs>
              <w:rPr>
                <w:rFonts w:ascii="Century Gothic" w:hAnsi="Century Gothic" w:cs="Arial"/>
                <w:bCs/>
              </w:rPr>
            </w:pPr>
            <w:r>
              <w:rPr>
                <w:rFonts w:ascii="Century Gothic" w:hAnsi="Century Gothic" w:cs="Arial"/>
                <w:bCs/>
              </w:rPr>
              <w:t>Jim Young, IHCA</w:t>
            </w:r>
          </w:p>
          <w:p w:rsidR="00EE0699" w:rsidRPr="004348C1" w:rsidRDefault="00EE0699" w:rsidP="007B7E84">
            <w:pPr>
              <w:tabs>
                <w:tab w:val="left" w:pos="5220"/>
              </w:tabs>
              <w:rPr>
                <w:rFonts w:ascii="Century Gothic" w:hAnsi="Century Gothic" w:cs="Arial"/>
                <w:bCs/>
              </w:rPr>
            </w:pPr>
          </w:p>
        </w:tc>
        <w:tc>
          <w:tcPr>
            <w:tcW w:w="5346" w:type="dxa"/>
          </w:tcPr>
          <w:p w:rsidR="00AC1A2A" w:rsidRPr="00601C2F" w:rsidRDefault="00EC13AB" w:rsidP="00DD0503">
            <w:pPr>
              <w:tabs>
                <w:tab w:val="left" w:pos="7200"/>
              </w:tabs>
              <w:rPr>
                <w:rFonts w:ascii="Century Gothic" w:hAnsi="Century Gothic" w:cs="Arial"/>
                <w:bCs/>
              </w:rPr>
            </w:pPr>
            <w:r>
              <w:rPr>
                <w:rFonts w:ascii="Century Gothic" w:hAnsi="Century Gothic" w:cs="Arial"/>
                <w:bCs/>
              </w:rPr>
              <w:t>N/A</w:t>
            </w:r>
          </w:p>
        </w:tc>
      </w:tr>
      <w:tr w:rsidR="00AC1A2A" w:rsidRPr="00601C2F" w:rsidTr="00DF37DF">
        <w:trPr>
          <w:trHeight w:val="279"/>
        </w:trPr>
        <w:tc>
          <w:tcPr>
            <w:tcW w:w="5714" w:type="dxa"/>
            <w:tcBorders>
              <w:bottom w:val="single" w:sz="4" w:space="0" w:color="auto"/>
            </w:tcBorders>
          </w:tcPr>
          <w:p w:rsidR="002C265B" w:rsidRPr="00601C2F" w:rsidRDefault="002C265B" w:rsidP="007B7E84">
            <w:pPr>
              <w:tabs>
                <w:tab w:val="left" w:pos="5220"/>
              </w:tabs>
              <w:rPr>
                <w:rFonts w:ascii="Century Gothic" w:hAnsi="Century Gothic" w:cs="Arial"/>
                <w:bCs/>
              </w:rPr>
            </w:pPr>
          </w:p>
        </w:tc>
        <w:tc>
          <w:tcPr>
            <w:tcW w:w="5346" w:type="dxa"/>
            <w:tcBorders>
              <w:bottom w:val="single" w:sz="4" w:space="0" w:color="auto"/>
            </w:tcBorders>
          </w:tcPr>
          <w:p w:rsidR="00AC1A2A" w:rsidRPr="00601C2F" w:rsidRDefault="00AC1A2A" w:rsidP="00601C2F">
            <w:pPr>
              <w:tabs>
                <w:tab w:val="left" w:pos="7200"/>
              </w:tabs>
              <w:rPr>
                <w:rFonts w:ascii="Century Gothic" w:hAnsi="Century Gothic" w:cs="Arial"/>
                <w:bCs/>
              </w:rPr>
            </w:pPr>
          </w:p>
        </w:tc>
      </w:tr>
    </w:tbl>
    <w:p w:rsidR="00C74A18" w:rsidRDefault="00C74A18" w:rsidP="00C74A18">
      <w:pPr>
        <w:tabs>
          <w:tab w:val="left" w:pos="7200"/>
        </w:tabs>
        <w:rPr>
          <w:rFonts w:ascii="Century Gothic" w:hAnsi="Century Gothic" w:cs="Arial"/>
          <w:bCs/>
          <w:sz w:val="22"/>
          <w:szCs w:val="22"/>
        </w:rPr>
      </w:pPr>
    </w:p>
    <w:p w:rsidR="009E1D72" w:rsidRPr="00F665FE" w:rsidRDefault="009E1D72" w:rsidP="004E4D5F">
      <w:pPr>
        <w:tabs>
          <w:tab w:val="left" w:pos="7200"/>
        </w:tabs>
        <w:ind w:right="720"/>
        <w:rPr>
          <w:rFonts w:ascii="Century Gothic" w:hAnsi="Century Gothic" w:cs="Arial"/>
          <w:bCs/>
          <w:sz w:val="22"/>
          <w:szCs w:val="22"/>
        </w:rPr>
      </w:pPr>
      <w:r w:rsidRPr="00347151">
        <w:rPr>
          <w:rFonts w:ascii="Century Gothic" w:hAnsi="Century Gothic" w:cs="Arial"/>
          <w:b/>
          <w:bCs/>
          <w:sz w:val="22"/>
          <w:szCs w:val="22"/>
        </w:rPr>
        <w:t>Meeting Minutes Taken By:</w:t>
      </w:r>
      <w:r w:rsidR="00C74A18">
        <w:rPr>
          <w:rFonts w:ascii="Century Gothic" w:hAnsi="Century Gothic" w:cs="Arial"/>
          <w:b/>
          <w:bCs/>
          <w:sz w:val="22"/>
          <w:szCs w:val="22"/>
        </w:rPr>
        <w:t xml:space="preserve">  </w:t>
      </w:r>
      <w:r w:rsidR="00ED7886" w:rsidRPr="00775BC2">
        <w:rPr>
          <w:rFonts w:ascii="Century Gothic" w:hAnsi="Century Gothic" w:cs="Arial"/>
          <w:bCs/>
          <w:sz w:val="22"/>
          <w:szCs w:val="22"/>
        </w:rPr>
        <w:t>Phil Nored</w:t>
      </w:r>
      <w:r w:rsidRPr="00347151">
        <w:rPr>
          <w:rFonts w:ascii="Century Gothic" w:hAnsi="Century Gothic" w:cs="Arial"/>
          <w:b/>
          <w:bCs/>
          <w:sz w:val="22"/>
          <w:szCs w:val="22"/>
        </w:rPr>
        <w:tab/>
      </w:r>
    </w:p>
    <w:p w:rsidR="00F665FE" w:rsidRDefault="00F665FE" w:rsidP="004E4D5F">
      <w:pPr>
        <w:ind w:right="720"/>
        <w:rPr>
          <w:rFonts w:ascii="Century Gothic" w:hAnsi="Century Gothic" w:cs="Arial"/>
          <w:b/>
          <w:bCs/>
          <w:i/>
          <w:iCs/>
        </w:rPr>
      </w:pPr>
    </w:p>
    <w:p w:rsidR="009E1D72" w:rsidRDefault="00DE5528" w:rsidP="004E4D5F">
      <w:pPr>
        <w:ind w:right="720"/>
        <w:rPr>
          <w:rFonts w:ascii="Century Gothic" w:hAnsi="Century Gothic" w:cs="Arial"/>
          <w:bCs/>
        </w:rPr>
      </w:pPr>
      <w:r w:rsidRPr="00420E5B">
        <w:rPr>
          <w:rFonts w:ascii="Century Gothic" w:hAnsi="Century Gothic" w:cs="Arial"/>
          <w:b/>
          <w:bCs/>
          <w:sz w:val="22"/>
          <w:szCs w:val="22"/>
        </w:rPr>
        <w:t>Call to</w:t>
      </w:r>
      <w:r w:rsidR="009E1D72" w:rsidRPr="00420E5B">
        <w:rPr>
          <w:rFonts w:ascii="Century Gothic" w:hAnsi="Century Gothic" w:cs="Arial"/>
          <w:b/>
          <w:bCs/>
          <w:sz w:val="22"/>
          <w:szCs w:val="22"/>
        </w:rPr>
        <w:t xml:space="preserve"> Order</w:t>
      </w:r>
      <w:r w:rsidR="009E1D72" w:rsidRPr="00347151">
        <w:rPr>
          <w:rFonts w:ascii="Century Gothic" w:hAnsi="Century Gothic" w:cs="Arial"/>
          <w:b/>
          <w:bCs/>
        </w:rPr>
        <w:t xml:space="preserve">:  </w:t>
      </w:r>
    </w:p>
    <w:p w:rsidR="009E1D72" w:rsidRPr="00410264" w:rsidRDefault="009E1D72" w:rsidP="004E4D5F">
      <w:pPr>
        <w:ind w:right="720"/>
        <w:rPr>
          <w:rFonts w:ascii="Century Gothic" w:hAnsi="Century Gothic" w:cs="Arial"/>
          <w:bCs/>
          <w:sz w:val="22"/>
          <w:szCs w:val="22"/>
        </w:rPr>
      </w:pPr>
      <w:r w:rsidRPr="00410264">
        <w:rPr>
          <w:rFonts w:ascii="Century Gothic" w:hAnsi="Century Gothic" w:cs="Arial"/>
          <w:bCs/>
          <w:sz w:val="22"/>
          <w:szCs w:val="22"/>
        </w:rPr>
        <w:t xml:space="preserve">Who: </w:t>
      </w:r>
      <w:r w:rsidR="003077F8">
        <w:rPr>
          <w:rFonts w:ascii="Century Gothic" w:hAnsi="Century Gothic" w:cs="Arial"/>
          <w:bCs/>
          <w:sz w:val="22"/>
          <w:szCs w:val="22"/>
        </w:rPr>
        <w:t xml:space="preserve"> </w:t>
      </w:r>
      <w:r w:rsidR="004C2D64">
        <w:rPr>
          <w:rFonts w:ascii="Century Gothic" w:hAnsi="Century Gothic" w:cs="Arial"/>
          <w:bCs/>
          <w:sz w:val="22"/>
          <w:szCs w:val="22"/>
        </w:rPr>
        <w:t>Larry Norton</w:t>
      </w:r>
      <w:r w:rsidRPr="00410264">
        <w:rPr>
          <w:rFonts w:ascii="Century Gothic" w:hAnsi="Century Gothic" w:cs="Arial"/>
          <w:bCs/>
          <w:sz w:val="22"/>
          <w:szCs w:val="22"/>
        </w:rPr>
        <w:tab/>
      </w:r>
    </w:p>
    <w:p w:rsidR="009E1D72" w:rsidRDefault="009E1D72" w:rsidP="004E4D5F">
      <w:pPr>
        <w:ind w:right="720"/>
        <w:rPr>
          <w:rFonts w:ascii="Century Gothic" w:hAnsi="Century Gothic" w:cs="Arial"/>
          <w:bCs/>
          <w:sz w:val="22"/>
          <w:szCs w:val="22"/>
        </w:rPr>
      </w:pPr>
      <w:r w:rsidRPr="00410264">
        <w:rPr>
          <w:rFonts w:ascii="Century Gothic" w:hAnsi="Century Gothic" w:cs="Arial"/>
          <w:bCs/>
          <w:sz w:val="22"/>
          <w:szCs w:val="22"/>
        </w:rPr>
        <w:t xml:space="preserve">Time: </w:t>
      </w:r>
      <w:r w:rsidR="003077F8">
        <w:rPr>
          <w:rFonts w:ascii="Century Gothic" w:hAnsi="Century Gothic" w:cs="Arial"/>
          <w:bCs/>
          <w:sz w:val="22"/>
          <w:szCs w:val="22"/>
        </w:rPr>
        <w:t xml:space="preserve"> </w:t>
      </w:r>
      <w:r w:rsidR="005B0E54">
        <w:rPr>
          <w:rFonts w:ascii="Century Gothic" w:hAnsi="Century Gothic" w:cs="Arial"/>
          <w:bCs/>
          <w:sz w:val="22"/>
          <w:szCs w:val="22"/>
        </w:rPr>
        <w:t>12:</w:t>
      </w:r>
      <w:r w:rsidR="008C6848">
        <w:rPr>
          <w:rFonts w:ascii="Century Gothic" w:hAnsi="Century Gothic" w:cs="Arial"/>
          <w:bCs/>
          <w:sz w:val="22"/>
          <w:szCs w:val="22"/>
        </w:rPr>
        <w:t>1</w:t>
      </w:r>
      <w:r w:rsidR="002208E7">
        <w:rPr>
          <w:rFonts w:ascii="Century Gothic" w:hAnsi="Century Gothic" w:cs="Arial"/>
          <w:bCs/>
          <w:sz w:val="22"/>
          <w:szCs w:val="22"/>
        </w:rPr>
        <w:t>5</w:t>
      </w:r>
      <w:r w:rsidR="00434BB3">
        <w:rPr>
          <w:rFonts w:ascii="Century Gothic" w:hAnsi="Century Gothic" w:cs="Arial"/>
          <w:bCs/>
          <w:sz w:val="22"/>
          <w:szCs w:val="22"/>
        </w:rPr>
        <w:t xml:space="preserve"> p.m.</w:t>
      </w:r>
    </w:p>
    <w:p w:rsidR="003E32E9" w:rsidRDefault="003E32E9" w:rsidP="004E4D5F">
      <w:pPr>
        <w:ind w:right="720"/>
        <w:rPr>
          <w:rFonts w:ascii="Century Gothic" w:hAnsi="Century Gothic" w:cs="Arial"/>
          <w:bCs/>
          <w:sz w:val="22"/>
          <w:szCs w:val="22"/>
        </w:rPr>
      </w:pPr>
    </w:p>
    <w:p w:rsidR="00213ADC" w:rsidRPr="004348C1" w:rsidRDefault="00213ADC" w:rsidP="00213ADC">
      <w:pPr>
        <w:ind w:right="720"/>
        <w:rPr>
          <w:rFonts w:ascii="Century Gothic" w:hAnsi="Century Gothic" w:cs="Arial"/>
          <w:b/>
          <w:bCs/>
          <w:sz w:val="22"/>
          <w:szCs w:val="22"/>
        </w:rPr>
      </w:pPr>
      <w:r w:rsidRPr="004348C1">
        <w:rPr>
          <w:rFonts w:ascii="Century Gothic" w:hAnsi="Century Gothic" w:cs="Arial"/>
          <w:b/>
          <w:bCs/>
          <w:sz w:val="22"/>
          <w:szCs w:val="22"/>
        </w:rPr>
        <w:t>Approval of Minutes</w:t>
      </w:r>
      <w:r w:rsidR="004C00EC">
        <w:rPr>
          <w:rFonts w:ascii="Century Gothic" w:hAnsi="Century Gothic" w:cs="Arial"/>
          <w:b/>
          <w:bCs/>
          <w:sz w:val="22"/>
          <w:szCs w:val="22"/>
        </w:rPr>
        <w:t xml:space="preserve"> – </w:t>
      </w:r>
      <w:r w:rsidR="002208E7">
        <w:rPr>
          <w:rFonts w:ascii="Century Gothic" w:hAnsi="Century Gothic" w:cs="Arial"/>
          <w:b/>
          <w:bCs/>
          <w:sz w:val="22"/>
          <w:szCs w:val="22"/>
        </w:rPr>
        <w:t>02</w:t>
      </w:r>
      <w:r w:rsidR="005B0E54">
        <w:rPr>
          <w:rFonts w:ascii="Century Gothic" w:hAnsi="Century Gothic" w:cs="Arial"/>
          <w:b/>
          <w:bCs/>
          <w:sz w:val="22"/>
          <w:szCs w:val="22"/>
        </w:rPr>
        <w:t>/</w:t>
      </w:r>
      <w:r w:rsidR="002208E7">
        <w:rPr>
          <w:rFonts w:ascii="Century Gothic" w:hAnsi="Century Gothic" w:cs="Arial"/>
          <w:b/>
          <w:bCs/>
          <w:sz w:val="22"/>
          <w:szCs w:val="22"/>
        </w:rPr>
        <w:t>24/2015</w:t>
      </w:r>
      <w:r>
        <w:rPr>
          <w:rFonts w:ascii="Century Gothic" w:hAnsi="Century Gothic" w:cs="Arial"/>
          <w:b/>
          <w:bCs/>
          <w:sz w:val="22"/>
          <w:szCs w:val="22"/>
        </w:rPr>
        <w:t xml:space="preserve"> Meeting</w:t>
      </w:r>
      <w:r w:rsidRPr="004348C1">
        <w:rPr>
          <w:rFonts w:ascii="Century Gothic" w:hAnsi="Century Gothic" w:cs="Arial"/>
          <w:b/>
          <w:bCs/>
          <w:sz w:val="22"/>
          <w:szCs w:val="22"/>
        </w:rPr>
        <w:t>:</w:t>
      </w:r>
    </w:p>
    <w:p w:rsidR="00213ADC" w:rsidRDefault="00213ADC" w:rsidP="00213ADC">
      <w:pPr>
        <w:ind w:right="720"/>
        <w:rPr>
          <w:rFonts w:ascii="Century Gothic" w:hAnsi="Century Gothic"/>
          <w:sz w:val="22"/>
          <w:szCs w:val="22"/>
        </w:rPr>
      </w:pPr>
      <w:r>
        <w:rPr>
          <w:rFonts w:ascii="Century Gothic" w:hAnsi="Century Gothic"/>
          <w:sz w:val="22"/>
          <w:szCs w:val="22"/>
        </w:rPr>
        <w:t xml:space="preserve">Motion to approve – </w:t>
      </w:r>
      <w:r w:rsidR="008C6848">
        <w:rPr>
          <w:rFonts w:ascii="Century Gothic" w:hAnsi="Century Gothic"/>
          <w:sz w:val="22"/>
          <w:szCs w:val="22"/>
        </w:rPr>
        <w:t>Stuart Johnson</w:t>
      </w:r>
      <w:r w:rsidR="00F7576B">
        <w:rPr>
          <w:rFonts w:ascii="Century Gothic" w:hAnsi="Century Gothic"/>
          <w:sz w:val="22"/>
          <w:szCs w:val="22"/>
        </w:rPr>
        <w:t>.</w:t>
      </w:r>
      <w:r>
        <w:rPr>
          <w:rFonts w:ascii="Century Gothic" w:hAnsi="Century Gothic"/>
          <w:sz w:val="22"/>
          <w:szCs w:val="22"/>
        </w:rPr>
        <w:t xml:space="preserve">  2</w:t>
      </w:r>
      <w:r w:rsidRPr="00434BB3">
        <w:rPr>
          <w:rFonts w:ascii="Century Gothic" w:hAnsi="Century Gothic"/>
          <w:sz w:val="22"/>
          <w:szCs w:val="22"/>
          <w:vertAlign w:val="superscript"/>
        </w:rPr>
        <w:t>nd</w:t>
      </w:r>
      <w:r>
        <w:rPr>
          <w:rFonts w:ascii="Century Gothic" w:hAnsi="Century Gothic"/>
          <w:sz w:val="22"/>
          <w:szCs w:val="22"/>
        </w:rPr>
        <w:t xml:space="preserve"> – </w:t>
      </w:r>
      <w:r w:rsidR="002208E7">
        <w:rPr>
          <w:rFonts w:ascii="Century Gothic" w:hAnsi="Century Gothic"/>
          <w:sz w:val="22"/>
          <w:szCs w:val="22"/>
        </w:rPr>
        <w:t>Jody Turner</w:t>
      </w:r>
      <w:r>
        <w:rPr>
          <w:rFonts w:ascii="Century Gothic" w:hAnsi="Century Gothic"/>
          <w:sz w:val="22"/>
          <w:szCs w:val="22"/>
        </w:rPr>
        <w:t>.  Motion carried.</w:t>
      </w:r>
    </w:p>
    <w:p w:rsidR="005B0E54" w:rsidRDefault="005B0E54" w:rsidP="00213ADC">
      <w:pPr>
        <w:ind w:right="720"/>
        <w:rPr>
          <w:rFonts w:ascii="Century Gothic" w:hAnsi="Century Gothic"/>
          <w:sz w:val="22"/>
          <w:szCs w:val="22"/>
        </w:rPr>
      </w:pPr>
    </w:p>
    <w:p w:rsidR="00402F4E" w:rsidRDefault="00402F4E" w:rsidP="00402F4E">
      <w:pPr>
        <w:ind w:right="720"/>
        <w:rPr>
          <w:rFonts w:ascii="Century Gothic" w:hAnsi="Century Gothic"/>
          <w:sz w:val="22"/>
          <w:szCs w:val="22"/>
        </w:rPr>
      </w:pPr>
      <w:r w:rsidRPr="004348C1">
        <w:rPr>
          <w:rFonts w:ascii="Century Gothic" w:hAnsi="Century Gothic"/>
          <w:b/>
          <w:sz w:val="22"/>
          <w:szCs w:val="22"/>
        </w:rPr>
        <w:t>Manager’s Report:</w:t>
      </w:r>
      <w:r w:rsidR="005B0E54">
        <w:rPr>
          <w:rFonts w:ascii="Century Gothic" w:hAnsi="Century Gothic"/>
          <w:b/>
          <w:sz w:val="22"/>
          <w:szCs w:val="22"/>
        </w:rPr>
        <w:t xml:space="preserve">  </w:t>
      </w:r>
    </w:p>
    <w:p w:rsidR="007753B4" w:rsidRDefault="008C6848" w:rsidP="007753B4">
      <w:pPr>
        <w:pStyle w:val="ListParagraph"/>
        <w:numPr>
          <w:ilvl w:val="0"/>
          <w:numId w:val="3"/>
        </w:numPr>
        <w:ind w:right="720"/>
        <w:rPr>
          <w:rFonts w:ascii="Century Gothic" w:hAnsi="Century Gothic"/>
          <w:sz w:val="22"/>
          <w:szCs w:val="22"/>
        </w:rPr>
      </w:pPr>
      <w:r>
        <w:rPr>
          <w:rFonts w:ascii="Century Gothic" w:hAnsi="Century Gothic"/>
          <w:b/>
          <w:sz w:val="22"/>
          <w:szCs w:val="22"/>
        </w:rPr>
        <w:t>Staff</w:t>
      </w:r>
      <w:r w:rsidR="007753B4">
        <w:rPr>
          <w:rFonts w:ascii="Century Gothic" w:hAnsi="Century Gothic"/>
          <w:sz w:val="22"/>
          <w:szCs w:val="22"/>
        </w:rPr>
        <w:t xml:space="preserve">.  </w:t>
      </w:r>
      <w:r w:rsidR="00EF4D41">
        <w:rPr>
          <w:rFonts w:ascii="Century Gothic" w:hAnsi="Century Gothic"/>
          <w:sz w:val="22"/>
          <w:szCs w:val="22"/>
        </w:rPr>
        <w:t>Christy</w:t>
      </w:r>
      <w:r w:rsidR="002208E7">
        <w:rPr>
          <w:rFonts w:ascii="Century Gothic" w:hAnsi="Century Gothic"/>
          <w:sz w:val="22"/>
          <w:szCs w:val="22"/>
        </w:rPr>
        <w:t xml:space="preserve"> Garrad completed the CERT (Community Emergency Response Team) training course.  In the months ahead, Blakely Hall will be evaluated as a potential shelter site for Issaquah Highlands.</w:t>
      </w:r>
    </w:p>
    <w:p w:rsidR="007753B4" w:rsidRDefault="007753B4" w:rsidP="007753B4">
      <w:pPr>
        <w:pStyle w:val="ListParagraph"/>
        <w:numPr>
          <w:ilvl w:val="0"/>
          <w:numId w:val="3"/>
        </w:numPr>
        <w:ind w:right="720"/>
        <w:rPr>
          <w:rFonts w:ascii="Century Gothic" w:hAnsi="Century Gothic"/>
          <w:sz w:val="22"/>
          <w:szCs w:val="22"/>
        </w:rPr>
      </w:pPr>
      <w:r>
        <w:rPr>
          <w:rFonts w:ascii="Century Gothic" w:hAnsi="Century Gothic"/>
          <w:b/>
          <w:sz w:val="22"/>
          <w:szCs w:val="22"/>
        </w:rPr>
        <w:t>Blakely Hall office rentals</w:t>
      </w:r>
      <w:r w:rsidRPr="00402F4E">
        <w:rPr>
          <w:rFonts w:ascii="Century Gothic" w:hAnsi="Century Gothic"/>
          <w:sz w:val="22"/>
          <w:szCs w:val="22"/>
        </w:rPr>
        <w:t>.</w:t>
      </w:r>
      <w:r>
        <w:rPr>
          <w:rFonts w:ascii="Century Gothic" w:hAnsi="Century Gothic"/>
          <w:sz w:val="22"/>
          <w:szCs w:val="22"/>
        </w:rPr>
        <w:t xml:space="preserve">  </w:t>
      </w:r>
      <w:r w:rsidR="002208E7">
        <w:rPr>
          <w:rFonts w:ascii="Century Gothic" w:hAnsi="Century Gothic"/>
          <w:sz w:val="22"/>
          <w:szCs w:val="22"/>
        </w:rPr>
        <w:t xml:space="preserve">Highlands Church will be vacating their space.  Resident attorney Kim Quale is </w:t>
      </w:r>
      <w:r w:rsidR="00934E02">
        <w:rPr>
          <w:rFonts w:ascii="Century Gothic" w:hAnsi="Century Gothic"/>
          <w:sz w:val="22"/>
          <w:szCs w:val="22"/>
        </w:rPr>
        <w:t>vacating her space</w:t>
      </w:r>
      <w:r w:rsidR="002208E7">
        <w:rPr>
          <w:rFonts w:ascii="Century Gothic" w:hAnsi="Century Gothic"/>
          <w:sz w:val="22"/>
          <w:szCs w:val="22"/>
        </w:rPr>
        <w:t xml:space="preserve"> and is working to transfer her lease rig</w:t>
      </w:r>
      <w:r w:rsidR="00934E02">
        <w:rPr>
          <w:rFonts w:ascii="Century Gothic" w:hAnsi="Century Gothic"/>
          <w:sz w:val="22"/>
          <w:szCs w:val="22"/>
        </w:rPr>
        <w:t>hts</w:t>
      </w:r>
      <w:r w:rsidR="002208E7">
        <w:rPr>
          <w:rFonts w:ascii="Century Gothic" w:hAnsi="Century Gothic"/>
          <w:sz w:val="22"/>
          <w:szCs w:val="22"/>
        </w:rPr>
        <w:t>.</w:t>
      </w:r>
    </w:p>
    <w:p w:rsidR="007753B4" w:rsidRDefault="007753B4" w:rsidP="007753B4">
      <w:pPr>
        <w:pStyle w:val="ListParagraph"/>
        <w:numPr>
          <w:ilvl w:val="0"/>
          <w:numId w:val="3"/>
        </w:numPr>
        <w:ind w:right="720"/>
        <w:rPr>
          <w:rFonts w:ascii="Century Gothic" w:hAnsi="Century Gothic"/>
          <w:sz w:val="22"/>
          <w:szCs w:val="22"/>
        </w:rPr>
      </w:pPr>
      <w:r w:rsidRPr="00CF7B0E">
        <w:rPr>
          <w:rFonts w:ascii="Century Gothic" w:hAnsi="Century Gothic"/>
          <w:b/>
          <w:sz w:val="22"/>
          <w:szCs w:val="22"/>
        </w:rPr>
        <w:t>Finances</w:t>
      </w:r>
      <w:r w:rsidRPr="00CF7B0E">
        <w:rPr>
          <w:rFonts w:ascii="Century Gothic" w:hAnsi="Century Gothic"/>
          <w:sz w:val="22"/>
          <w:szCs w:val="22"/>
        </w:rPr>
        <w:t xml:space="preserve">.  </w:t>
      </w:r>
      <w:r>
        <w:rPr>
          <w:rFonts w:ascii="Century Gothic" w:hAnsi="Century Gothic"/>
          <w:sz w:val="22"/>
          <w:szCs w:val="22"/>
        </w:rPr>
        <w:t xml:space="preserve">Review of </w:t>
      </w:r>
      <w:r w:rsidR="002208E7">
        <w:rPr>
          <w:rFonts w:ascii="Century Gothic" w:hAnsi="Century Gothic"/>
          <w:sz w:val="22"/>
          <w:szCs w:val="22"/>
        </w:rPr>
        <w:t>03/2015</w:t>
      </w:r>
      <w:r w:rsidR="008C6848">
        <w:rPr>
          <w:rFonts w:ascii="Century Gothic" w:hAnsi="Century Gothic"/>
          <w:sz w:val="22"/>
          <w:szCs w:val="22"/>
        </w:rPr>
        <w:t xml:space="preserve"> financials</w:t>
      </w:r>
      <w:r>
        <w:rPr>
          <w:rFonts w:ascii="Century Gothic" w:hAnsi="Century Gothic"/>
          <w:sz w:val="22"/>
          <w:szCs w:val="22"/>
        </w:rPr>
        <w:t xml:space="preserve">.  Cash flow net gain </w:t>
      </w:r>
      <w:r w:rsidR="00853860">
        <w:rPr>
          <w:rFonts w:ascii="Century Gothic" w:hAnsi="Century Gothic"/>
          <w:sz w:val="22"/>
          <w:szCs w:val="22"/>
        </w:rPr>
        <w:t xml:space="preserve">through </w:t>
      </w:r>
      <w:r w:rsidR="002208E7">
        <w:rPr>
          <w:rFonts w:ascii="Century Gothic" w:hAnsi="Century Gothic"/>
          <w:sz w:val="22"/>
          <w:szCs w:val="22"/>
        </w:rPr>
        <w:t>third quarter</w:t>
      </w:r>
      <w:r w:rsidR="00853860">
        <w:rPr>
          <w:rFonts w:ascii="Century Gothic" w:hAnsi="Century Gothic"/>
          <w:sz w:val="22"/>
          <w:szCs w:val="22"/>
        </w:rPr>
        <w:t xml:space="preserve"> of fiscal year is about $</w:t>
      </w:r>
      <w:r w:rsidR="002208E7">
        <w:rPr>
          <w:rFonts w:ascii="Century Gothic" w:hAnsi="Century Gothic"/>
          <w:sz w:val="22"/>
          <w:szCs w:val="22"/>
        </w:rPr>
        <w:t>69,000</w:t>
      </w:r>
      <w:r w:rsidR="00853860">
        <w:rPr>
          <w:rFonts w:ascii="Century Gothic" w:hAnsi="Century Gothic"/>
          <w:sz w:val="22"/>
          <w:szCs w:val="22"/>
        </w:rPr>
        <w:t>.</w:t>
      </w:r>
      <w:r>
        <w:rPr>
          <w:rFonts w:ascii="Century Gothic" w:hAnsi="Century Gothic"/>
          <w:sz w:val="22"/>
          <w:szCs w:val="22"/>
        </w:rPr>
        <w:t xml:space="preserve">  </w:t>
      </w:r>
      <w:r w:rsidR="00853860">
        <w:rPr>
          <w:rFonts w:ascii="Century Gothic" w:hAnsi="Century Gothic"/>
          <w:sz w:val="22"/>
          <w:szCs w:val="22"/>
        </w:rPr>
        <w:t xml:space="preserve">  </w:t>
      </w:r>
    </w:p>
    <w:p w:rsidR="007753B4" w:rsidRPr="00CF7B0E" w:rsidRDefault="007753B4" w:rsidP="007753B4">
      <w:pPr>
        <w:pStyle w:val="ListParagraph"/>
        <w:numPr>
          <w:ilvl w:val="0"/>
          <w:numId w:val="3"/>
        </w:numPr>
        <w:ind w:right="720"/>
        <w:rPr>
          <w:rFonts w:ascii="Century Gothic" w:hAnsi="Century Gothic"/>
          <w:sz w:val="22"/>
          <w:szCs w:val="22"/>
        </w:rPr>
      </w:pPr>
      <w:r w:rsidRPr="00CF7B0E">
        <w:rPr>
          <w:rFonts w:ascii="Century Gothic" w:hAnsi="Century Gothic"/>
          <w:b/>
          <w:sz w:val="22"/>
          <w:szCs w:val="22"/>
        </w:rPr>
        <w:t>Blakely Hall Operations</w:t>
      </w:r>
      <w:r w:rsidRPr="00CF7B0E">
        <w:rPr>
          <w:rFonts w:ascii="Century Gothic" w:hAnsi="Century Gothic"/>
          <w:sz w:val="22"/>
          <w:szCs w:val="22"/>
        </w:rPr>
        <w:t xml:space="preserve">.  </w:t>
      </w:r>
      <w:r w:rsidR="00853860">
        <w:rPr>
          <w:rFonts w:ascii="Century Gothic" w:hAnsi="Century Gothic"/>
          <w:sz w:val="22"/>
          <w:szCs w:val="22"/>
        </w:rPr>
        <w:t>No summary comments.</w:t>
      </w:r>
    </w:p>
    <w:p w:rsidR="007753B4" w:rsidRDefault="007753B4" w:rsidP="007753B4">
      <w:pPr>
        <w:pStyle w:val="ListParagraph"/>
        <w:numPr>
          <w:ilvl w:val="0"/>
          <w:numId w:val="3"/>
        </w:numPr>
        <w:ind w:right="720"/>
        <w:rPr>
          <w:rFonts w:ascii="Century Gothic" w:hAnsi="Century Gothic"/>
          <w:sz w:val="22"/>
          <w:szCs w:val="22"/>
        </w:rPr>
      </w:pPr>
      <w:r w:rsidRPr="001B173D">
        <w:rPr>
          <w:rFonts w:ascii="Century Gothic" w:hAnsi="Century Gothic"/>
          <w:b/>
          <w:sz w:val="22"/>
          <w:szCs w:val="22"/>
        </w:rPr>
        <w:t>Communications</w:t>
      </w:r>
      <w:r>
        <w:rPr>
          <w:rFonts w:ascii="Century Gothic" w:hAnsi="Century Gothic"/>
          <w:sz w:val="22"/>
          <w:szCs w:val="22"/>
        </w:rPr>
        <w:t xml:space="preserve">.  Discussion of upcoming months cover features for Connections newspaper.  Review of advertising, ihwebsite, weekly E-letter, </w:t>
      </w:r>
      <w:r>
        <w:rPr>
          <w:rFonts w:ascii="Century Gothic" w:hAnsi="Century Gothic"/>
          <w:sz w:val="22"/>
          <w:szCs w:val="22"/>
        </w:rPr>
        <w:lastRenderedPageBreak/>
        <w:t>Facebook likes.</w:t>
      </w:r>
      <w:r w:rsidR="002208E7">
        <w:rPr>
          <w:rFonts w:ascii="Century Gothic" w:hAnsi="Century Gothic"/>
          <w:sz w:val="22"/>
          <w:szCs w:val="22"/>
        </w:rPr>
        <w:t xml:space="preserve">  The IHCA has requested to merge with IssaquahHighlands.com and close ihwebsite.com.  Merger is anticipated </w:t>
      </w:r>
      <w:r w:rsidR="00934E02">
        <w:rPr>
          <w:rFonts w:ascii="Century Gothic" w:hAnsi="Century Gothic"/>
          <w:sz w:val="22"/>
          <w:szCs w:val="22"/>
        </w:rPr>
        <w:t>in June 2015</w:t>
      </w:r>
      <w:r w:rsidR="002208E7">
        <w:rPr>
          <w:rFonts w:ascii="Century Gothic" w:hAnsi="Century Gothic"/>
          <w:sz w:val="22"/>
          <w:szCs w:val="22"/>
        </w:rPr>
        <w:t xml:space="preserve">.  </w:t>
      </w:r>
    </w:p>
    <w:p w:rsidR="008C6848" w:rsidRDefault="008C6848" w:rsidP="007753B4">
      <w:pPr>
        <w:pStyle w:val="ListParagraph"/>
        <w:numPr>
          <w:ilvl w:val="0"/>
          <w:numId w:val="3"/>
        </w:numPr>
        <w:ind w:right="720"/>
        <w:rPr>
          <w:rFonts w:ascii="Century Gothic" w:hAnsi="Century Gothic"/>
          <w:sz w:val="22"/>
          <w:szCs w:val="22"/>
        </w:rPr>
      </w:pPr>
      <w:r>
        <w:rPr>
          <w:rFonts w:ascii="Century Gothic" w:hAnsi="Century Gothic"/>
          <w:b/>
          <w:sz w:val="22"/>
          <w:szCs w:val="22"/>
        </w:rPr>
        <w:t>Highland Youth Board</w:t>
      </w:r>
      <w:r w:rsidRPr="008C6848">
        <w:rPr>
          <w:rFonts w:ascii="Century Gothic" w:hAnsi="Century Gothic"/>
          <w:sz w:val="22"/>
          <w:szCs w:val="22"/>
        </w:rPr>
        <w:t>.</w:t>
      </w:r>
      <w:r>
        <w:rPr>
          <w:rFonts w:ascii="Century Gothic" w:hAnsi="Century Gothic"/>
          <w:sz w:val="22"/>
          <w:szCs w:val="22"/>
        </w:rPr>
        <w:t xml:space="preserve">  </w:t>
      </w:r>
      <w:r w:rsidR="002208E7">
        <w:rPr>
          <w:rFonts w:ascii="Century Gothic" w:hAnsi="Century Gothic"/>
          <w:sz w:val="22"/>
          <w:szCs w:val="22"/>
        </w:rPr>
        <w:t>HY Co-President Larissa Kolasinski was named 2014 Volunteer of the Year.  Int</w:t>
      </w:r>
      <w:r w:rsidR="00934E02">
        <w:rPr>
          <w:rFonts w:ascii="Century Gothic" w:hAnsi="Century Gothic"/>
          <w:sz w:val="22"/>
          <w:szCs w:val="22"/>
        </w:rPr>
        <w:t xml:space="preserve">erviews for open HY board </w:t>
      </w:r>
      <w:r w:rsidR="002208E7">
        <w:rPr>
          <w:rFonts w:ascii="Century Gothic" w:hAnsi="Century Gothic"/>
          <w:sz w:val="22"/>
          <w:szCs w:val="22"/>
        </w:rPr>
        <w:t xml:space="preserve">positions will occur in mid-May.  </w:t>
      </w:r>
    </w:p>
    <w:p w:rsidR="007753B4" w:rsidRDefault="007753B4" w:rsidP="007753B4">
      <w:pPr>
        <w:pStyle w:val="ListParagraph"/>
        <w:numPr>
          <w:ilvl w:val="0"/>
          <w:numId w:val="3"/>
        </w:numPr>
        <w:ind w:right="720"/>
        <w:rPr>
          <w:rFonts w:ascii="Century Gothic" w:hAnsi="Century Gothic"/>
          <w:sz w:val="22"/>
          <w:szCs w:val="22"/>
        </w:rPr>
      </w:pPr>
      <w:r>
        <w:rPr>
          <w:rFonts w:ascii="Century Gothic" w:hAnsi="Century Gothic"/>
          <w:b/>
          <w:sz w:val="22"/>
          <w:szCs w:val="22"/>
        </w:rPr>
        <w:t xml:space="preserve">Community Building </w:t>
      </w:r>
      <w:r>
        <w:rPr>
          <w:rFonts w:ascii="Century Gothic" w:hAnsi="Century Gothic"/>
          <w:sz w:val="22"/>
          <w:szCs w:val="22"/>
        </w:rPr>
        <w:t>– Summary of meetings and events.</w:t>
      </w:r>
    </w:p>
    <w:p w:rsidR="007753B4" w:rsidRDefault="007753B4" w:rsidP="007753B4">
      <w:pPr>
        <w:pStyle w:val="ListParagraph"/>
        <w:numPr>
          <w:ilvl w:val="0"/>
          <w:numId w:val="3"/>
        </w:numPr>
        <w:ind w:right="720"/>
        <w:rPr>
          <w:rFonts w:ascii="Century Gothic" w:hAnsi="Century Gothic"/>
          <w:sz w:val="22"/>
          <w:szCs w:val="22"/>
        </w:rPr>
      </w:pPr>
      <w:r w:rsidRPr="001B173D">
        <w:rPr>
          <w:rFonts w:ascii="Century Gothic" w:hAnsi="Century Gothic"/>
          <w:b/>
          <w:sz w:val="22"/>
          <w:szCs w:val="22"/>
        </w:rPr>
        <w:t>Events and Activities</w:t>
      </w:r>
      <w:r>
        <w:rPr>
          <w:rFonts w:ascii="Century Gothic" w:hAnsi="Century Gothic"/>
          <w:sz w:val="22"/>
          <w:szCs w:val="22"/>
        </w:rPr>
        <w:t xml:space="preserve">.  </w:t>
      </w:r>
      <w:r w:rsidR="00934E02">
        <w:rPr>
          <w:rFonts w:ascii="Century Gothic" w:hAnsi="Century Gothic"/>
          <w:sz w:val="22"/>
          <w:szCs w:val="22"/>
        </w:rPr>
        <w:t>Review of planned events and activities.</w:t>
      </w:r>
      <w:r w:rsidR="00CB7A19">
        <w:rPr>
          <w:rFonts w:ascii="Century Gothic" w:hAnsi="Century Gothic"/>
          <w:sz w:val="22"/>
          <w:szCs w:val="22"/>
        </w:rPr>
        <w:t xml:space="preserve">  </w:t>
      </w:r>
    </w:p>
    <w:p w:rsidR="00962AEE" w:rsidRDefault="00962AEE" w:rsidP="00402F4E">
      <w:pPr>
        <w:ind w:right="720"/>
        <w:rPr>
          <w:rFonts w:ascii="Century Gothic" w:hAnsi="Century Gothic"/>
          <w:sz w:val="22"/>
          <w:szCs w:val="22"/>
        </w:rPr>
      </w:pPr>
    </w:p>
    <w:p w:rsidR="00D47986" w:rsidRDefault="00962AEE" w:rsidP="00402F4E">
      <w:pPr>
        <w:ind w:right="720"/>
        <w:rPr>
          <w:rFonts w:ascii="Century Gothic" w:hAnsi="Century Gothic"/>
          <w:sz w:val="22"/>
          <w:szCs w:val="22"/>
        </w:rPr>
      </w:pPr>
      <w:r w:rsidRPr="00D573CB">
        <w:rPr>
          <w:rFonts w:ascii="Century Gothic" w:hAnsi="Century Gothic"/>
          <w:b/>
          <w:sz w:val="22"/>
          <w:szCs w:val="22"/>
        </w:rPr>
        <w:t>HFN Update:</w:t>
      </w:r>
      <w:r>
        <w:rPr>
          <w:rFonts w:ascii="Century Gothic" w:hAnsi="Century Gothic"/>
          <w:sz w:val="22"/>
          <w:szCs w:val="22"/>
        </w:rPr>
        <w:t xml:space="preserve">  Frank Pineau</w:t>
      </w:r>
      <w:r w:rsidR="003831F5">
        <w:rPr>
          <w:rFonts w:ascii="Century Gothic" w:hAnsi="Century Gothic"/>
          <w:sz w:val="22"/>
          <w:szCs w:val="22"/>
        </w:rPr>
        <w:t xml:space="preserve"> provided </w:t>
      </w:r>
      <w:r w:rsidR="00513969">
        <w:rPr>
          <w:rFonts w:ascii="Century Gothic" w:hAnsi="Century Gothic"/>
          <w:sz w:val="22"/>
          <w:szCs w:val="22"/>
        </w:rPr>
        <w:t xml:space="preserve">verbal </w:t>
      </w:r>
      <w:r w:rsidR="00934E02">
        <w:rPr>
          <w:rFonts w:ascii="Century Gothic" w:hAnsi="Century Gothic"/>
          <w:sz w:val="22"/>
          <w:szCs w:val="22"/>
        </w:rPr>
        <w:t>r</w:t>
      </w:r>
      <w:r w:rsidR="00513969">
        <w:rPr>
          <w:rFonts w:ascii="Century Gothic" w:hAnsi="Century Gothic"/>
          <w:sz w:val="22"/>
          <w:szCs w:val="22"/>
        </w:rPr>
        <w:t>eport on financial status and operating activities.</w:t>
      </w:r>
    </w:p>
    <w:p w:rsidR="00513969" w:rsidRDefault="00513969" w:rsidP="00402F4E">
      <w:pPr>
        <w:ind w:right="720"/>
        <w:rPr>
          <w:rFonts w:ascii="Century Gothic" w:hAnsi="Century Gothic"/>
          <w:sz w:val="22"/>
          <w:szCs w:val="22"/>
        </w:rPr>
      </w:pPr>
    </w:p>
    <w:p w:rsidR="00513969" w:rsidRDefault="00513969" w:rsidP="00513969">
      <w:pPr>
        <w:ind w:right="720"/>
        <w:rPr>
          <w:rFonts w:ascii="Century Gothic" w:hAnsi="Century Gothic"/>
          <w:sz w:val="22"/>
          <w:szCs w:val="22"/>
        </w:rPr>
      </w:pPr>
      <w:r>
        <w:rPr>
          <w:rFonts w:ascii="Century Gothic" w:hAnsi="Century Gothic"/>
          <w:b/>
          <w:sz w:val="22"/>
          <w:szCs w:val="22"/>
        </w:rPr>
        <w:t>IHCA</w:t>
      </w:r>
      <w:r w:rsidRPr="00D573CB">
        <w:rPr>
          <w:rFonts w:ascii="Century Gothic" w:hAnsi="Century Gothic"/>
          <w:b/>
          <w:sz w:val="22"/>
          <w:szCs w:val="22"/>
        </w:rPr>
        <w:t xml:space="preserve"> Update:</w:t>
      </w:r>
      <w:r>
        <w:rPr>
          <w:rFonts w:ascii="Century Gothic" w:hAnsi="Century Gothic"/>
          <w:sz w:val="22"/>
          <w:szCs w:val="22"/>
        </w:rPr>
        <w:t xml:space="preserve">  Board was introduced to new IHCA Executive Director Sarah Hoey by IHCA Chairman of the Board – Jim Young.  Sarah and Jim provided a verbal update on IHCA activities.  </w:t>
      </w:r>
    </w:p>
    <w:p w:rsidR="00513969" w:rsidRDefault="00513969" w:rsidP="00402F4E">
      <w:pPr>
        <w:ind w:right="720"/>
        <w:rPr>
          <w:rFonts w:ascii="Century Gothic" w:hAnsi="Century Gothic"/>
          <w:sz w:val="22"/>
          <w:szCs w:val="22"/>
        </w:rPr>
      </w:pPr>
    </w:p>
    <w:p w:rsidR="003831F5" w:rsidRDefault="003831F5" w:rsidP="003831F5">
      <w:pPr>
        <w:ind w:right="720"/>
        <w:jc w:val="both"/>
        <w:rPr>
          <w:rFonts w:ascii="Century Gothic" w:hAnsi="Century Gothic"/>
          <w:b/>
          <w:sz w:val="22"/>
          <w:szCs w:val="22"/>
        </w:rPr>
      </w:pPr>
      <w:r>
        <w:rPr>
          <w:rFonts w:ascii="Century Gothic" w:hAnsi="Century Gothic"/>
          <w:b/>
          <w:sz w:val="22"/>
          <w:szCs w:val="22"/>
        </w:rPr>
        <w:t>Old</w:t>
      </w:r>
      <w:r w:rsidRPr="004348C1">
        <w:rPr>
          <w:rFonts w:ascii="Century Gothic" w:hAnsi="Century Gothic"/>
          <w:b/>
          <w:sz w:val="22"/>
          <w:szCs w:val="22"/>
        </w:rPr>
        <w:t xml:space="preserve"> Business</w:t>
      </w:r>
      <w:r>
        <w:rPr>
          <w:rFonts w:ascii="Century Gothic" w:hAnsi="Century Gothic"/>
          <w:b/>
          <w:sz w:val="22"/>
          <w:szCs w:val="22"/>
        </w:rPr>
        <w:t>:</w:t>
      </w:r>
    </w:p>
    <w:p w:rsidR="003831F5" w:rsidRDefault="003831F5" w:rsidP="003831F5">
      <w:pPr>
        <w:ind w:right="720"/>
        <w:jc w:val="both"/>
        <w:rPr>
          <w:rFonts w:ascii="Century Gothic" w:hAnsi="Century Gothic"/>
          <w:b/>
          <w:sz w:val="22"/>
          <w:szCs w:val="22"/>
        </w:rPr>
      </w:pPr>
    </w:p>
    <w:p w:rsidR="003831F5" w:rsidRDefault="00513969" w:rsidP="003831F5">
      <w:pPr>
        <w:pStyle w:val="ListParagraph"/>
        <w:numPr>
          <w:ilvl w:val="0"/>
          <w:numId w:val="5"/>
        </w:numPr>
        <w:rPr>
          <w:rFonts w:ascii="Century Gothic" w:hAnsi="Century Gothic"/>
          <w:sz w:val="22"/>
          <w:szCs w:val="22"/>
        </w:rPr>
      </w:pPr>
      <w:r w:rsidRPr="00513969">
        <w:rPr>
          <w:rFonts w:ascii="Century Gothic" w:hAnsi="Century Gothic" w:cs="Arial"/>
          <w:b/>
          <w:bCs/>
          <w:sz w:val="22"/>
          <w:szCs w:val="22"/>
        </w:rPr>
        <w:t>Review of Governing Documents</w:t>
      </w:r>
      <w:r w:rsidR="003831F5" w:rsidRPr="00513969">
        <w:rPr>
          <w:rFonts w:ascii="Century Gothic" w:hAnsi="Century Gothic"/>
          <w:b/>
          <w:sz w:val="22"/>
          <w:szCs w:val="22"/>
        </w:rPr>
        <w:t>.</w:t>
      </w:r>
      <w:r w:rsidR="003831F5" w:rsidRPr="00513969">
        <w:rPr>
          <w:rFonts w:ascii="Century Gothic" w:hAnsi="Century Gothic"/>
          <w:sz w:val="22"/>
          <w:szCs w:val="22"/>
        </w:rPr>
        <w:t xml:space="preserve"> </w:t>
      </w:r>
      <w:r w:rsidRPr="00513969">
        <w:rPr>
          <w:rFonts w:ascii="Century Gothic" w:hAnsi="Century Gothic"/>
          <w:sz w:val="22"/>
          <w:szCs w:val="22"/>
        </w:rPr>
        <w:t xml:space="preserve"> Board and staff have met</w:t>
      </w:r>
      <w:r>
        <w:rPr>
          <w:rFonts w:ascii="Century Gothic" w:hAnsi="Century Gothic"/>
          <w:sz w:val="22"/>
          <w:szCs w:val="22"/>
        </w:rPr>
        <w:t>, as a task force activity,</w:t>
      </w:r>
      <w:r w:rsidRPr="00513969">
        <w:rPr>
          <w:rFonts w:ascii="Century Gothic" w:hAnsi="Century Gothic"/>
          <w:sz w:val="22"/>
          <w:szCs w:val="22"/>
        </w:rPr>
        <w:t xml:space="preserve"> to review the governing documents</w:t>
      </w:r>
      <w:r>
        <w:rPr>
          <w:rFonts w:ascii="Century Gothic" w:hAnsi="Century Gothic"/>
          <w:sz w:val="22"/>
          <w:szCs w:val="22"/>
        </w:rPr>
        <w:t xml:space="preserve"> for Highlands Council.  Legal</w:t>
      </w:r>
      <w:r w:rsidRPr="00513969">
        <w:rPr>
          <w:rFonts w:ascii="Century Gothic" w:hAnsi="Century Gothic"/>
          <w:sz w:val="22"/>
          <w:szCs w:val="22"/>
        </w:rPr>
        <w:t xml:space="preserve"> counsel is reviewing </w:t>
      </w:r>
      <w:r w:rsidR="00EF4D41">
        <w:rPr>
          <w:rFonts w:ascii="Century Gothic" w:hAnsi="Century Gothic"/>
          <w:sz w:val="22"/>
          <w:szCs w:val="22"/>
        </w:rPr>
        <w:t>recommendations from the task force</w:t>
      </w:r>
      <w:r w:rsidRPr="00513969">
        <w:rPr>
          <w:rFonts w:ascii="Century Gothic" w:hAnsi="Century Gothic"/>
          <w:sz w:val="22"/>
          <w:szCs w:val="22"/>
        </w:rPr>
        <w:t xml:space="preserve">.  </w:t>
      </w:r>
    </w:p>
    <w:p w:rsidR="00513969" w:rsidRPr="00513969" w:rsidRDefault="00513969" w:rsidP="00513969">
      <w:pPr>
        <w:pStyle w:val="ListParagraph"/>
        <w:rPr>
          <w:rFonts w:ascii="Century Gothic" w:hAnsi="Century Gothic"/>
          <w:sz w:val="22"/>
          <w:szCs w:val="22"/>
        </w:rPr>
      </w:pPr>
    </w:p>
    <w:p w:rsidR="0074122C" w:rsidRDefault="0074122C" w:rsidP="0074122C">
      <w:pPr>
        <w:ind w:right="720"/>
        <w:jc w:val="both"/>
        <w:rPr>
          <w:rFonts w:ascii="Century Gothic" w:hAnsi="Century Gothic"/>
          <w:b/>
          <w:sz w:val="22"/>
          <w:szCs w:val="22"/>
        </w:rPr>
      </w:pPr>
      <w:r w:rsidRPr="004348C1">
        <w:rPr>
          <w:rFonts w:ascii="Century Gothic" w:hAnsi="Century Gothic"/>
          <w:b/>
          <w:sz w:val="22"/>
          <w:szCs w:val="22"/>
        </w:rPr>
        <w:t>New Business</w:t>
      </w:r>
      <w:r>
        <w:rPr>
          <w:rFonts w:ascii="Century Gothic" w:hAnsi="Century Gothic"/>
          <w:b/>
          <w:sz w:val="22"/>
          <w:szCs w:val="22"/>
        </w:rPr>
        <w:t>:</w:t>
      </w:r>
    </w:p>
    <w:p w:rsidR="00D573CB" w:rsidRPr="004348C1" w:rsidRDefault="00D573CB" w:rsidP="0074122C">
      <w:pPr>
        <w:ind w:right="720"/>
        <w:jc w:val="both"/>
        <w:rPr>
          <w:rFonts w:ascii="Century Gothic" w:hAnsi="Century Gothic"/>
          <w:sz w:val="22"/>
          <w:szCs w:val="22"/>
        </w:rPr>
      </w:pPr>
    </w:p>
    <w:p w:rsidR="00CB7A19" w:rsidRDefault="00513969" w:rsidP="00CB7A19">
      <w:pPr>
        <w:pStyle w:val="ListParagraph"/>
        <w:numPr>
          <w:ilvl w:val="0"/>
          <w:numId w:val="8"/>
        </w:numPr>
        <w:rPr>
          <w:rFonts w:ascii="Century Gothic" w:hAnsi="Century Gothic"/>
          <w:sz w:val="22"/>
          <w:szCs w:val="22"/>
        </w:rPr>
      </w:pPr>
      <w:r>
        <w:rPr>
          <w:rFonts w:ascii="Century Gothic" w:hAnsi="Century Gothic" w:cs="Arial"/>
          <w:b/>
          <w:bCs/>
          <w:sz w:val="22"/>
          <w:szCs w:val="22"/>
        </w:rPr>
        <w:t>Conflict of Interest Policy Certification Form</w:t>
      </w:r>
      <w:r w:rsidR="00CB7A19" w:rsidRPr="00CB7A19">
        <w:rPr>
          <w:rFonts w:ascii="Century Gothic" w:hAnsi="Century Gothic" w:cs="Arial"/>
          <w:b/>
          <w:bCs/>
          <w:sz w:val="22"/>
          <w:szCs w:val="22"/>
        </w:rPr>
        <w:t>.</w:t>
      </w:r>
      <w:r w:rsidR="00CB7A19" w:rsidRPr="00CB7A19">
        <w:rPr>
          <w:rFonts w:ascii="Century Gothic" w:hAnsi="Century Gothic"/>
          <w:sz w:val="22"/>
          <w:szCs w:val="22"/>
        </w:rPr>
        <w:t xml:space="preserve">  </w:t>
      </w:r>
      <w:r>
        <w:rPr>
          <w:rFonts w:ascii="Century Gothic" w:hAnsi="Century Gothic"/>
          <w:sz w:val="22"/>
          <w:szCs w:val="22"/>
        </w:rPr>
        <w:t xml:space="preserve">All board members that were present signed the conflict of interest policy certification form.  It is intended that this form is signed annually to allow board members to disclose any potential conflicts. </w:t>
      </w:r>
    </w:p>
    <w:p w:rsidR="00513969" w:rsidRDefault="00513969" w:rsidP="00513969">
      <w:pPr>
        <w:pStyle w:val="ListParagraph"/>
        <w:rPr>
          <w:rFonts w:ascii="Century Gothic" w:hAnsi="Century Gothic"/>
          <w:sz w:val="22"/>
          <w:szCs w:val="22"/>
        </w:rPr>
      </w:pPr>
    </w:p>
    <w:p w:rsidR="00513969" w:rsidRDefault="00513969" w:rsidP="00CB7A19">
      <w:pPr>
        <w:pStyle w:val="ListParagraph"/>
        <w:numPr>
          <w:ilvl w:val="0"/>
          <w:numId w:val="8"/>
        </w:numPr>
        <w:rPr>
          <w:rFonts w:ascii="Century Gothic" w:hAnsi="Century Gothic"/>
          <w:sz w:val="22"/>
          <w:szCs w:val="22"/>
        </w:rPr>
      </w:pPr>
      <w:r w:rsidRPr="00934E02">
        <w:rPr>
          <w:rFonts w:ascii="Century Gothic" w:hAnsi="Century Gothic"/>
          <w:b/>
          <w:sz w:val="22"/>
          <w:szCs w:val="22"/>
        </w:rPr>
        <w:t>Member/Officer Appointments and Expiring Terms</w:t>
      </w:r>
      <w:r>
        <w:rPr>
          <w:rFonts w:ascii="Century Gothic" w:hAnsi="Century Gothic"/>
          <w:sz w:val="22"/>
          <w:szCs w:val="22"/>
        </w:rPr>
        <w:t>.  Board members Phil Nored and Patri</w:t>
      </w:r>
      <w:r w:rsidR="00934E02">
        <w:rPr>
          <w:rFonts w:ascii="Century Gothic" w:hAnsi="Century Gothic"/>
          <w:sz w:val="22"/>
          <w:szCs w:val="22"/>
        </w:rPr>
        <w:t>ck Byers have expiring 1</w:t>
      </w:r>
      <w:r w:rsidR="00934E02" w:rsidRPr="00934E02">
        <w:rPr>
          <w:rFonts w:ascii="Century Gothic" w:hAnsi="Century Gothic"/>
          <w:sz w:val="22"/>
          <w:szCs w:val="22"/>
          <w:vertAlign w:val="superscript"/>
        </w:rPr>
        <w:t>st</w:t>
      </w:r>
      <w:r w:rsidR="00934E02">
        <w:rPr>
          <w:rFonts w:ascii="Century Gothic" w:hAnsi="Century Gothic"/>
          <w:sz w:val="22"/>
          <w:szCs w:val="22"/>
        </w:rPr>
        <w:t xml:space="preserve"> period terms in June 2015.  Board discussion to approve 2</w:t>
      </w:r>
      <w:r w:rsidR="00934E02" w:rsidRPr="00934E02">
        <w:rPr>
          <w:rFonts w:ascii="Century Gothic" w:hAnsi="Century Gothic"/>
          <w:sz w:val="22"/>
          <w:szCs w:val="22"/>
          <w:vertAlign w:val="superscript"/>
        </w:rPr>
        <w:t>nd</w:t>
      </w:r>
      <w:r w:rsidR="00934E02">
        <w:rPr>
          <w:rFonts w:ascii="Century Gothic" w:hAnsi="Century Gothic"/>
          <w:sz w:val="22"/>
          <w:szCs w:val="22"/>
        </w:rPr>
        <w:t xml:space="preserve"> term</w:t>
      </w:r>
      <w:r w:rsidR="00EF4D41">
        <w:rPr>
          <w:rFonts w:ascii="Century Gothic" w:hAnsi="Century Gothic"/>
          <w:sz w:val="22"/>
          <w:szCs w:val="22"/>
        </w:rPr>
        <w:t>s for these board members.  S</w:t>
      </w:r>
      <w:r w:rsidR="00934E02">
        <w:rPr>
          <w:rFonts w:ascii="Century Gothic" w:hAnsi="Century Gothic"/>
          <w:sz w:val="22"/>
          <w:szCs w:val="22"/>
        </w:rPr>
        <w:t>ee Consent C</w:t>
      </w:r>
      <w:r w:rsidR="00EF4D41">
        <w:rPr>
          <w:rFonts w:ascii="Century Gothic" w:hAnsi="Century Gothic"/>
          <w:sz w:val="22"/>
          <w:szCs w:val="22"/>
        </w:rPr>
        <w:t>alendar below</w:t>
      </w:r>
      <w:r w:rsidR="00934E02">
        <w:rPr>
          <w:rFonts w:ascii="Century Gothic" w:hAnsi="Century Gothic"/>
          <w:sz w:val="22"/>
          <w:szCs w:val="22"/>
        </w:rPr>
        <w:t xml:space="preserve">.  </w:t>
      </w:r>
    </w:p>
    <w:p w:rsidR="00934E02" w:rsidRPr="00934E02" w:rsidRDefault="00934E02" w:rsidP="00934E02">
      <w:pPr>
        <w:pStyle w:val="ListParagraph"/>
        <w:rPr>
          <w:rFonts w:ascii="Century Gothic" w:hAnsi="Century Gothic"/>
          <w:sz w:val="22"/>
          <w:szCs w:val="22"/>
        </w:rPr>
      </w:pPr>
    </w:p>
    <w:p w:rsidR="00934E02" w:rsidRPr="00CB7A19" w:rsidRDefault="00934E02" w:rsidP="00CB7A19">
      <w:pPr>
        <w:pStyle w:val="ListParagraph"/>
        <w:numPr>
          <w:ilvl w:val="0"/>
          <w:numId w:val="8"/>
        </w:numPr>
        <w:rPr>
          <w:rFonts w:ascii="Century Gothic" w:hAnsi="Century Gothic"/>
          <w:sz w:val="22"/>
          <w:szCs w:val="22"/>
        </w:rPr>
      </w:pPr>
      <w:r w:rsidRPr="00934E02">
        <w:rPr>
          <w:rFonts w:ascii="Century Gothic" w:hAnsi="Century Gothic"/>
          <w:b/>
          <w:sz w:val="22"/>
          <w:szCs w:val="22"/>
        </w:rPr>
        <w:t>Approve Annual Budget (July 2015 through June 2016).</w:t>
      </w:r>
      <w:r>
        <w:rPr>
          <w:rFonts w:ascii="Century Gothic" w:hAnsi="Century Gothic"/>
          <w:sz w:val="22"/>
          <w:szCs w:val="22"/>
        </w:rPr>
        <w:t xml:space="preserve">  Review of proposed annual budget.  See Consent Calendar below.</w:t>
      </w:r>
    </w:p>
    <w:p w:rsidR="00416315" w:rsidRDefault="00416315" w:rsidP="00416315">
      <w:pPr>
        <w:ind w:right="720"/>
        <w:rPr>
          <w:rFonts w:ascii="Century Gothic" w:hAnsi="Century Gothic"/>
          <w:sz w:val="22"/>
          <w:szCs w:val="22"/>
        </w:rPr>
      </w:pPr>
    </w:p>
    <w:p w:rsidR="00416315" w:rsidRDefault="00416315" w:rsidP="00416315">
      <w:pPr>
        <w:ind w:right="720"/>
        <w:rPr>
          <w:rFonts w:ascii="Century Gothic" w:hAnsi="Century Gothic" w:cs="Arial"/>
          <w:b/>
          <w:bCs/>
          <w:sz w:val="22"/>
          <w:szCs w:val="22"/>
        </w:rPr>
      </w:pPr>
      <w:r>
        <w:rPr>
          <w:rFonts w:ascii="Century Gothic" w:hAnsi="Century Gothic" w:cs="Arial"/>
          <w:b/>
          <w:bCs/>
          <w:sz w:val="22"/>
          <w:szCs w:val="22"/>
        </w:rPr>
        <w:t>Consent Calendar:</w:t>
      </w:r>
    </w:p>
    <w:p w:rsidR="009200E4" w:rsidRDefault="009200E4" w:rsidP="00416315">
      <w:pPr>
        <w:ind w:right="720"/>
        <w:rPr>
          <w:rFonts w:ascii="Century Gothic" w:hAnsi="Century Gothic" w:cs="Arial"/>
          <w:b/>
          <w:bCs/>
          <w:sz w:val="22"/>
          <w:szCs w:val="22"/>
        </w:rPr>
      </w:pPr>
    </w:p>
    <w:p w:rsidR="00934E02" w:rsidRPr="00934E02" w:rsidRDefault="00934E02" w:rsidP="00CB7A19">
      <w:pPr>
        <w:pStyle w:val="ListParagraph"/>
        <w:numPr>
          <w:ilvl w:val="0"/>
          <w:numId w:val="9"/>
        </w:numPr>
        <w:ind w:right="720"/>
        <w:rPr>
          <w:rFonts w:ascii="Century Gothic" w:hAnsi="Century Gothic"/>
          <w:sz w:val="22"/>
          <w:szCs w:val="22"/>
        </w:rPr>
      </w:pPr>
      <w:r>
        <w:rPr>
          <w:rFonts w:ascii="Century Gothic" w:hAnsi="Century Gothic"/>
          <w:b/>
          <w:sz w:val="22"/>
          <w:szCs w:val="22"/>
        </w:rPr>
        <w:t>Resolution:  Approve 2</w:t>
      </w:r>
      <w:r w:rsidRPr="00934E02">
        <w:rPr>
          <w:rFonts w:ascii="Century Gothic" w:hAnsi="Century Gothic"/>
          <w:b/>
          <w:sz w:val="22"/>
          <w:szCs w:val="22"/>
          <w:vertAlign w:val="superscript"/>
        </w:rPr>
        <w:t>nd</w:t>
      </w:r>
      <w:r>
        <w:rPr>
          <w:rFonts w:ascii="Century Gothic" w:hAnsi="Century Gothic"/>
          <w:b/>
          <w:sz w:val="22"/>
          <w:szCs w:val="22"/>
        </w:rPr>
        <w:t xml:space="preserve"> Term for Board Memb</w:t>
      </w:r>
      <w:r w:rsidR="00EF4D41">
        <w:rPr>
          <w:rFonts w:ascii="Century Gothic" w:hAnsi="Century Gothic"/>
          <w:b/>
          <w:sz w:val="22"/>
          <w:szCs w:val="22"/>
        </w:rPr>
        <w:t xml:space="preserve">ers with expiring terms in June </w:t>
      </w:r>
      <w:r>
        <w:rPr>
          <w:rFonts w:ascii="Century Gothic" w:hAnsi="Century Gothic"/>
          <w:b/>
          <w:sz w:val="22"/>
          <w:szCs w:val="22"/>
        </w:rPr>
        <w:t>2015.</w:t>
      </w:r>
    </w:p>
    <w:p w:rsidR="00EF4D41" w:rsidRDefault="00EF4D41" w:rsidP="00934E02">
      <w:pPr>
        <w:pStyle w:val="ListParagraph"/>
        <w:ind w:right="720"/>
        <w:rPr>
          <w:rFonts w:ascii="Century Gothic" w:hAnsi="Century Gothic"/>
          <w:b/>
          <w:sz w:val="22"/>
          <w:szCs w:val="22"/>
        </w:rPr>
      </w:pPr>
    </w:p>
    <w:p w:rsidR="00EF4D41" w:rsidRDefault="00934E02" w:rsidP="00934E02">
      <w:pPr>
        <w:pStyle w:val="ListParagraph"/>
        <w:ind w:right="720"/>
        <w:rPr>
          <w:rFonts w:ascii="Century Gothic" w:hAnsi="Century Gothic"/>
          <w:sz w:val="22"/>
          <w:szCs w:val="22"/>
        </w:rPr>
      </w:pPr>
      <w:r>
        <w:rPr>
          <w:rFonts w:ascii="Century Gothic" w:hAnsi="Century Gothic"/>
          <w:b/>
          <w:sz w:val="22"/>
          <w:szCs w:val="22"/>
        </w:rPr>
        <w:t>Board Member – Phil Nored</w:t>
      </w:r>
      <w:r w:rsidR="00CB7A19">
        <w:rPr>
          <w:rFonts w:ascii="Century Gothic" w:hAnsi="Century Gothic"/>
          <w:b/>
          <w:sz w:val="22"/>
          <w:szCs w:val="22"/>
        </w:rPr>
        <w:t xml:space="preserve">  </w:t>
      </w:r>
      <w:r w:rsidR="00CB7A19">
        <w:rPr>
          <w:rFonts w:ascii="Century Gothic" w:hAnsi="Century Gothic"/>
          <w:sz w:val="22"/>
          <w:szCs w:val="22"/>
        </w:rPr>
        <w:t xml:space="preserve">  </w:t>
      </w:r>
    </w:p>
    <w:p w:rsidR="00CB7A19" w:rsidRDefault="00CB7A19" w:rsidP="00934E02">
      <w:pPr>
        <w:pStyle w:val="ListParagraph"/>
        <w:ind w:right="720"/>
        <w:rPr>
          <w:rFonts w:ascii="Century Gothic" w:hAnsi="Century Gothic"/>
          <w:sz w:val="22"/>
          <w:szCs w:val="22"/>
        </w:rPr>
      </w:pPr>
      <w:r w:rsidRPr="009A664A">
        <w:rPr>
          <w:rFonts w:ascii="Century Gothic" w:hAnsi="Century Gothic"/>
          <w:sz w:val="22"/>
          <w:szCs w:val="22"/>
        </w:rPr>
        <w:t xml:space="preserve">Motion to Approve – </w:t>
      </w:r>
      <w:r>
        <w:rPr>
          <w:rFonts w:ascii="Century Gothic" w:hAnsi="Century Gothic"/>
          <w:sz w:val="22"/>
          <w:szCs w:val="22"/>
        </w:rPr>
        <w:t>Stuart Johnson</w:t>
      </w:r>
      <w:r w:rsidRPr="009A664A">
        <w:rPr>
          <w:rFonts w:ascii="Century Gothic" w:hAnsi="Century Gothic"/>
          <w:sz w:val="22"/>
          <w:szCs w:val="22"/>
        </w:rPr>
        <w:t>.  2</w:t>
      </w:r>
      <w:r w:rsidRPr="009A664A">
        <w:rPr>
          <w:rFonts w:ascii="Century Gothic" w:hAnsi="Century Gothic"/>
          <w:sz w:val="22"/>
          <w:szCs w:val="22"/>
          <w:vertAlign w:val="superscript"/>
        </w:rPr>
        <w:t>nd</w:t>
      </w:r>
      <w:r w:rsidRPr="009A664A">
        <w:rPr>
          <w:rFonts w:ascii="Century Gothic" w:hAnsi="Century Gothic"/>
          <w:sz w:val="22"/>
          <w:szCs w:val="22"/>
        </w:rPr>
        <w:t xml:space="preserve"> – </w:t>
      </w:r>
      <w:r w:rsidR="00934E02">
        <w:rPr>
          <w:rFonts w:ascii="Century Gothic" w:hAnsi="Century Gothic"/>
          <w:sz w:val="22"/>
          <w:szCs w:val="22"/>
        </w:rPr>
        <w:t>Jody Turner</w:t>
      </w:r>
      <w:r>
        <w:rPr>
          <w:rFonts w:ascii="Century Gothic" w:hAnsi="Century Gothic"/>
          <w:sz w:val="22"/>
          <w:szCs w:val="22"/>
        </w:rPr>
        <w:t>.  Motion carried</w:t>
      </w:r>
      <w:r w:rsidRPr="009A664A">
        <w:rPr>
          <w:rFonts w:ascii="Century Gothic" w:hAnsi="Century Gothic"/>
          <w:sz w:val="22"/>
          <w:szCs w:val="22"/>
        </w:rPr>
        <w:t>.</w:t>
      </w:r>
    </w:p>
    <w:p w:rsidR="00EF4D41" w:rsidRDefault="00EF4D41" w:rsidP="00934E02">
      <w:pPr>
        <w:pStyle w:val="ListParagraph"/>
        <w:ind w:right="720"/>
        <w:rPr>
          <w:rFonts w:ascii="Century Gothic" w:hAnsi="Century Gothic"/>
          <w:b/>
          <w:sz w:val="22"/>
          <w:szCs w:val="22"/>
        </w:rPr>
      </w:pPr>
    </w:p>
    <w:p w:rsidR="00EF4D41" w:rsidRDefault="00934E02" w:rsidP="00934E02">
      <w:pPr>
        <w:pStyle w:val="ListParagraph"/>
        <w:ind w:right="720"/>
        <w:rPr>
          <w:rFonts w:ascii="Century Gothic" w:hAnsi="Century Gothic"/>
          <w:sz w:val="22"/>
          <w:szCs w:val="22"/>
        </w:rPr>
      </w:pPr>
      <w:r>
        <w:rPr>
          <w:rFonts w:ascii="Century Gothic" w:hAnsi="Century Gothic"/>
          <w:b/>
          <w:sz w:val="22"/>
          <w:szCs w:val="22"/>
        </w:rPr>
        <w:t>Board Member – Patrick Byers</w:t>
      </w:r>
      <w:r w:rsidRPr="00934E02">
        <w:rPr>
          <w:rFonts w:ascii="Century Gothic" w:hAnsi="Century Gothic"/>
          <w:sz w:val="22"/>
          <w:szCs w:val="22"/>
        </w:rPr>
        <w:t xml:space="preserve"> </w:t>
      </w:r>
    </w:p>
    <w:p w:rsidR="00934E02" w:rsidRDefault="00934E02" w:rsidP="00934E02">
      <w:pPr>
        <w:pStyle w:val="ListParagraph"/>
        <w:ind w:right="720"/>
        <w:rPr>
          <w:rFonts w:ascii="Century Gothic" w:hAnsi="Century Gothic"/>
          <w:sz w:val="22"/>
          <w:szCs w:val="22"/>
        </w:rPr>
      </w:pPr>
      <w:r w:rsidRPr="009A664A">
        <w:rPr>
          <w:rFonts w:ascii="Century Gothic" w:hAnsi="Century Gothic"/>
          <w:sz w:val="22"/>
          <w:szCs w:val="22"/>
        </w:rPr>
        <w:t xml:space="preserve">Motion to Approve – </w:t>
      </w:r>
      <w:r>
        <w:rPr>
          <w:rFonts w:ascii="Century Gothic" w:hAnsi="Century Gothic"/>
          <w:sz w:val="22"/>
          <w:szCs w:val="22"/>
        </w:rPr>
        <w:t>Stuart Johnson</w:t>
      </w:r>
      <w:r w:rsidRPr="009A664A">
        <w:rPr>
          <w:rFonts w:ascii="Century Gothic" w:hAnsi="Century Gothic"/>
          <w:sz w:val="22"/>
          <w:szCs w:val="22"/>
        </w:rPr>
        <w:t>.  2</w:t>
      </w:r>
      <w:r w:rsidRPr="009A664A">
        <w:rPr>
          <w:rFonts w:ascii="Century Gothic" w:hAnsi="Century Gothic"/>
          <w:sz w:val="22"/>
          <w:szCs w:val="22"/>
          <w:vertAlign w:val="superscript"/>
        </w:rPr>
        <w:t>nd</w:t>
      </w:r>
      <w:r w:rsidRPr="009A664A">
        <w:rPr>
          <w:rFonts w:ascii="Century Gothic" w:hAnsi="Century Gothic"/>
          <w:sz w:val="22"/>
          <w:szCs w:val="22"/>
        </w:rPr>
        <w:t xml:space="preserve"> – </w:t>
      </w:r>
      <w:r>
        <w:rPr>
          <w:rFonts w:ascii="Century Gothic" w:hAnsi="Century Gothic"/>
          <w:sz w:val="22"/>
          <w:szCs w:val="22"/>
        </w:rPr>
        <w:t>Jody Turner.  Motion carried</w:t>
      </w:r>
      <w:r w:rsidRPr="009A664A">
        <w:rPr>
          <w:rFonts w:ascii="Century Gothic" w:hAnsi="Century Gothic"/>
          <w:sz w:val="22"/>
          <w:szCs w:val="22"/>
        </w:rPr>
        <w:t>.</w:t>
      </w:r>
    </w:p>
    <w:p w:rsidR="00EF4D41" w:rsidRDefault="00EF4D41" w:rsidP="00934E02">
      <w:pPr>
        <w:pStyle w:val="ListParagraph"/>
        <w:ind w:right="720"/>
        <w:rPr>
          <w:rFonts w:ascii="Century Gothic" w:hAnsi="Century Gothic"/>
          <w:sz w:val="22"/>
          <w:szCs w:val="22"/>
        </w:rPr>
      </w:pPr>
    </w:p>
    <w:p w:rsidR="00CB7A19" w:rsidRPr="00CB7A19" w:rsidRDefault="00CB7A19" w:rsidP="00CB7A19">
      <w:pPr>
        <w:pStyle w:val="ListParagraph"/>
        <w:ind w:right="720"/>
        <w:rPr>
          <w:rFonts w:ascii="Century Gothic" w:hAnsi="Century Gothic"/>
          <w:sz w:val="22"/>
          <w:szCs w:val="22"/>
        </w:rPr>
      </w:pPr>
    </w:p>
    <w:p w:rsidR="00EF4D41" w:rsidRDefault="00416315" w:rsidP="00CB7A19">
      <w:pPr>
        <w:pStyle w:val="ListParagraph"/>
        <w:numPr>
          <w:ilvl w:val="0"/>
          <w:numId w:val="9"/>
        </w:numPr>
        <w:ind w:right="720"/>
        <w:rPr>
          <w:rFonts w:ascii="Century Gothic" w:hAnsi="Century Gothic"/>
          <w:sz w:val="22"/>
          <w:szCs w:val="22"/>
        </w:rPr>
      </w:pPr>
      <w:r w:rsidRPr="00EC13AB">
        <w:rPr>
          <w:rFonts w:ascii="Century Gothic" w:hAnsi="Century Gothic"/>
          <w:b/>
          <w:sz w:val="22"/>
          <w:szCs w:val="22"/>
        </w:rPr>
        <w:t>Resolution –</w:t>
      </w:r>
      <w:r w:rsidR="0044073A">
        <w:rPr>
          <w:rFonts w:ascii="Century Gothic" w:hAnsi="Century Gothic"/>
          <w:b/>
          <w:sz w:val="22"/>
          <w:szCs w:val="22"/>
        </w:rPr>
        <w:t xml:space="preserve"> </w:t>
      </w:r>
      <w:r w:rsidR="00934E02">
        <w:rPr>
          <w:rFonts w:ascii="Century Gothic" w:hAnsi="Century Gothic"/>
          <w:b/>
          <w:sz w:val="22"/>
          <w:szCs w:val="22"/>
        </w:rPr>
        <w:t>Approve the July 2015 through June 2016 Budget.</w:t>
      </w:r>
      <w:r w:rsidR="00CB7A19">
        <w:rPr>
          <w:rFonts w:ascii="Century Gothic" w:hAnsi="Century Gothic"/>
          <w:b/>
          <w:sz w:val="22"/>
          <w:szCs w:val="22"/>
        </w:rPr>
        <w:t xml:space="preserve">  </w:t>
      </w:r>
      <w:r>
        <w:rPr>
          <w:rFonts w:ascii="Century Gothic" w:hAnsi="Century Gothic"/>
          <w:sz w:val="22"/>
          <w:szCs w:val="22"/>
        </w:rPr>
        <w:t xml:space="preserve"> </w:t>
      </w:r>
    </w:p>
    <w:p w:rsidR="00416315" w:rsidRDefault="00416315" w:rsidP="00EF4D41">
      <w:pPr>
        <w:pStyle w:val="ListParagraph"/>
        <w:ind w:right="720"/>
        <w:rPr>
          <w:rFonts w:ascii="Century Gothic" w:hAnsi="Century Gothic"/>
          <w:sz w:val="22"/>
          <w:szCs w:val="22"/>
        </w:rPr>
      </w:pPr>
      <w:r w:rsidRPr="009A664A">
        <w:rPr>
          <w:rFonts w:ascii="Century Gothic" w:hAnsi="Century Gothic"/>
          <w:sz w:val="22"/>
          <w:szCs w:val="22"/>
        </w:rPr>
        <w:t xml:space="preserve">Motion to Approve – </w:t>
      </w:r>
      <w:r w:rsidR="00934E02">
        <w:rPr>
          <w:rFonts w:ascii="Century Gothic" w:hAnsi="Century Gothic"/>
          <w:sz w:val="22"/>
          <w:szCs w:val="22"/>
        </w:rPr>
        <w:t>Stuart Johnson</w:t>
      </w:r>
      <w:r w:rsidRPr="009A664A">
        <w:rPr>
          <w:rFonts w:ascii="Century Gothic" w:hAnsi="Century Gothic"/>
          <w:sz w:val="22"/>
          <w:szCs w:val="22"/>
        </w:rPr>
        <w:t>.  2</w:t>
      </w:r>
      <w:r w:rsidRPr="009A664A">
        <w:rPr>
          <w:rFonts w:ascii="Century Gothic" w:hAnsi="Century Gothic"/>
          <w:sz w:val="22"/>
          <w:szCs w:val="22"/>
          <w:vertAlign w:val="superscript"/>
        </w:rPr>
        <w:t>nd</w:t>
      </w:r>
      <w:r w:rsidRPr="009A664A">
        <w:rPr>
          <w:rFonts w:ascii="Century Gothic" w:hAnsi="Century Gothic"/>
          <w:sz w:val="22"/>
          <w:szCs w:val="22"/>
        </w:rPr>
        <w:t xml:space="preserve"> – </w:t>
      </w:r>
      <w:r w:rsidR="00934E02">
        <w:rPr>
          <w:rFonts w:ascii="Century Gothic" w:hAnsi="Century Gothic"/>
          <w:sz w:val="22"/>
          <w:szCs w:val="22"/>
        </w:rPr>
        <w:t>Jody Turner</w:t>
      </w:r>
      <w:r>
        <w:rPr>
          <w:rFonts w:ascii="Century Gothic" w:hAnsi="Century Gothic"/>
          <w:sz w:val="22"/>
          <w:szCs w:val="22"/>
        </w:rPr>
        <w:t>.  Motion carried</w:t>
      </w:r>
      <w:r w:rsidRPr="009A664A">
        <w:rPr>
          <w:rFonts w:ascii="Century Gothic" w:hAnsi="Century Gothic"/>
          <w:sz w:val="22"/>
          <w:szCs w:val="22"/>
        </w:rPr>
        <w:t>.</w:t>
      </w:r>
    </w:p>
    <w:p w:rsidR="0044073A" w:rsidRDefault="0044073A" w:rsidP="0044073A">
      <w:pPr>
        <w:pStyle w:val="ListParagraph"/>
        <w:ind w:right="720"/>
        <w:rPr>
          <w:rFonts w:ascii="Century Gothic" w:hAnsi="Century Gothic"/>
          <w:sz w:val="22"/>
          <w:szCs w:val="22"/>
        </w:rPr>
      </w:pPr>
    </w:p>
    <w:p w:rsidR="0044073A" w:rsidRPr="00B43321" w:rsidRDefault="0044073A" w:rsidP="00B43321">
      <w:pPr>
        <w:pStyle w:val="ListParagraph"/>
        <w:ind w:left="0" w:right="720"/>
        <w:rPr>
          <w:rFonts w:ascii="Century Gothic" w:hAnsi="Century Gothic"/>
          <w:b/>
          <w:sz w:val="22"/>
          <w:szCs w:val="22"/>
        </w:rPr>
      </w:pPr>
    </w:p>
    <w:p w:rsidR="00032152" w:rsidRDefault="00B43321" w:rsidP="004E4D5F">
      <w:pPr>
        <w:ind w:right="720"/>
        <w:rPr>
          <w:rFonts w:ascii="Century Gothic" w:hAnsi="Century Gothic"/>
          <w:sz w:val="22"/>
          <w:szCs w:val="22"/>
        </w:rPr>
      </w:pPr>
      <w:r w:rsidRPr="004348C1">
        <w:rPr>
          <w:rFonts w:ascii="Century Gothic" w:hAnsi="Century Gothic"/>
          <w:sz w:val="22"/>
          <w:szCs w:val="22"/>
        </w:rPr>
        <w:t>Board meeting adjourned at</w:t>
      </w:r>
      <w:r>
        <w:rPr>
          <w:rFonts w:ascii="Century Gothic" w:hAnsi="Century Gothic"/>
          <w:sz w:val="22"/>
          <w:szCs w:val="22"/>
        </w:rPr>
        <w:t xml:space="preserve">:           </w:t>
      </w:r>
      <w:r w:rsidR="00CB7A19">
        <w:rPr>
          <w:rFonts w:ascii="Century Gothic" w:hAnsi="Century Gothic"/>
          <w:sz w:val="22"/>
          <w:szCs w:val="22"/>
        </w:rPr>
        <w:t>1:</w:t>
      </w:r>
      <w:r w:rsidR="00934E02">
        <w:rPr>
          <w:rFonts w:ascii="Century Gothic" w:hAnsi="Century Gothic"/>
          <w:sz w:val="22"/>
          <w:szCs w:val="22"/>
        </w:rPr>
        <w:t>40</w:t>
      </w:r>
      <w:r>
        <w:rPr>
          <w:rFonts w:ascii="Century Gothic" w:hAnsi="Century Gothic"/>
          <w:sz w:val="22"/>
          <w:szCs w:val="22"/>
        </w:rPr>
        <w:t xml:space="preserve"> p.m.</w:t>
      </w:r>
    </w:p>
    <w:p w:rsidR="00032152" w:rsidRDefault="00032152" w:rsidP="004E4D5F">
      <w:pPr>
        <w:ind w:right="720"/>
        <w:rPr>
          <w:rFonts w:ascii="Century Gothic" w:hAnsi="Century Gothic"/>
          <w:sz w:val="22"/>
          <w:szCs w:val="22"/>
        </w:rPr>
      </w:pPr>
    </w:p>
    <w:p w:rsidR="0044073A" w:rsidRPr="004348C1" w:rsidRDefault="0044073A" w:rsidP="004E4D5F">
      <w:pPr>
        <w:ind w:right="720"/>
        <w:rPr>
          <w:rFonts w:ascii="Century Gothic" w:hAnsi="Century Gothic"/>
          <w:sz w:val="22"/>
          <w:szCs w:val="22"/>
        </w:rPr>
      </w:pPr>
    </w:p>
    <w:p w:rsidR="00870BF0" w:rsidRDefault="00870BF0" w:rsidP="004E4D5F">
      <w:pPr>
        <w:ind w:right="720"/>
        <w:rPr>
          <w:rFonts w:ascii="Century Gothic" w:hAnsi="Century Gothic"/>
          <w:sz w:val="22"/>
          <w:szCs w:val="22"/>
        </w:rPr>
      </w:pPr>
      <w:r w:rsidRPr="004348C1">
        <w:rPr>
          <w:rFonts w:ascii="Century Gothic" w:hAnsi="Century Gothic"/>
          <w:sz w:val="22"/>
          <w:szCs w:val="22"/>
        </w:rPr>
        <w:t>Respectfully Submitted</w:t>
      </w:r>
      <w:r w:rsidR="00ED7886">
        <w:rPr>
          <w:rFonts w:ascii="Century Gothic" w:hAnsi="Century Gothic"/>
          <w:sz w:val="22"/>
          <w:szCs w:val="22"/>
        </w:rPr>
        <w:t>:</w:t>
      </w:r>
      <w:r w:rsidR="009A664A">
        <w:rPr>
          <w:rFonts w:ascii="Century Gothic" w:hAnsi="Century Gothic"/>
          <w:sz w:val="22"/>
          <w:szCs w:val="22"/>
        </w:rPr>
        <w:t xml:space="preserve">                     </w:t>
      </w:r>
      <w:r w:rsidR="00934E02">
        <w:rPr>
          <w:rFonts w:ascii="Century Gothic" w:hAnsi="Century Gothic"/>
          <w:sz w:val="22"/>
          <w:szCs w:val="22"/>
        </w:rPr>
        <w:t>May 8</w:t>
      </w:r>
      <w:r w:rsidR="00CB7A19">
        <w:rPr>
          <w:rFonts w:ascii="Century Gothic" w:hAnsi="Century Gothic"/>
          <w:sz w:val="22"/>
          <w:szCs w:val="22"/>
        </w:rPr>
        <w:t>, 2015</w:t>
      </w:r>
    </w:p>
    <w:p w:rsidR="009A664A" w:rsidRDefault="009A664A" w:rsidP="004E4D5F">
      <w:pPr>
        <w:ind w:right="720"/>
        <w:rPr>
          <w:rFonts w:ascii="Century Gothic" w:hAnsi="Century Gothic"/>
          <w:sz w:val="22"/>
          <w:szCs w:val="22"/>
        </w:rPr>
      </w:pPr>
      <w:r>
        <w:rPr>
          <w:rFonts w:ascii="Century Gothic" w:hAnsi="Century Gothic"/>
          <w:sz w:val="22"/>
          <w:szCs w:val="22"/>
        </w:rPr>
        <w:tab/>
        <w:t xml:space="preserve">                                                  Philip Nored</w:t>
      </w:r>
    </w:p>
    <w:p w:rsidR="009A664A" w:rsidRPr="00DE5528" w:rsidRDefault="00CD42C3" w:rsidP="003E32E9">
      <w:pPr>
        <w:ind w:left="3780" w:right="720"/>
        <w:rPr>
          <w:rFonts w:ascii="Century Gothic" w:hAnsi="Century Gothic"/>
          <w:sz w:val="22"/>
          <w:szCs w:val="22"/>
        </w:rPr>
      </w:pPr>
      <w:r>
        <w:rPr>
          <w:rFonts w:ascii="Century Gothic" w:hAnsi="Century Gothic"/>
          <w:sz w:val="22"/>
          <w:szCs w:val="22"/>
        </w:rPr>
        <w:t>Secretary</w:t>
      </w:r>
      <w:r w:rsidR="003E32E9">
        <w:rPr>
          <w:rFonts w:ascii="Century Gothic" w:hAnsi="Century Gothic"/>
          <w:sz w:val="22"/>
          <w:szCs w:val="22"/>
        </w:rPr>
        <w:t xml:space="preserve"> – Highlands Council Board of </w:t>
      </w:r>
      <w:r w:rsidR="009A664A">
        <w:rPr>
          <w:rFonts w:ascii="Century Gothic" w:hAnsi="Century Gothic"/>
          <w:sz w:val="22"/>
          <w:szCs w:val="22"/>
        </w:rPr>
        <w:t>Trustees</w:t>
      </w:r>
    </w:p>
    <w:p w:rsidR="00EC3ECD" w:rsidRDefault="00EC3ECD" w:rsidP="004E4D5F">
      <w:pPr>
        <w:ind w:right="720"/>
        <w:jc w:val="center"/>
        <w:rPr>
          <w:rFonts w:ascii="Century Gothic" w:hAnsi="Century Gothic"/>
          <w:b/>
        </w:rPr>
      </w:pPr>
    </w:p>
    <w:p w:rsidR="006A5A87" w:rsidRDefault="006A5A87" w:rsidP="004E4D5F">
      <w:pPr>
        <w:ind w:right="720"/>
        <w:jc w:val="center"/>
        <w:rPr>
          <w:rFonts w:ascii="Century Gothic" w:hAnsi="Century Gothic"/>
          <w:b/>
        </w:rPr>
      </w:pPr>
    </w:p>
    <w:sectPr w:rsidR="006A5A87" w:rsidSect="00CD42C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36B" w:rsidRDefault="008D236B" w:rsidP="00E42A81">
      <w:r>
        <w:separator/>
      </w:r>
    </w:p>
  </w:endnote>
  <w:endnote w:type="continuationSeparator" w:id="0">
    <w:p w:rsidR="008D236B" w:rsidRDefault="008D236B" w:rsidP="00E4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C4" w:rsidRDefault="002170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C4" w:rsidRDefault="002170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C4" w:rsidRDefault="00217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36B" w:rsidRDefault="008D236B" w:rsidP="00E42A81">
      <w:r>
        <w:separator/>
      </w:r>
    </w:p>
  </w:footnote>
  <w:footnote w:type="continuationSeparator" w:id="0">
    <w:p w:rsidR="008D236B" w:rsidRDefault="008D236B" w:rsidP="00E42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C4" w:rsidRDefault="002170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21" w:type="pct"/>
      <w:tblBorders>
        <w:bottom w:val="single" w:sz="18" w:space="0" w:color="808080" w:themeColor="background1" w:themeShade="80"/>
        <w:insideH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25"/>
      <w:gridCol w:w="1013"/>
    </w:tblGrid>
    <w:tr w:rsidR="00D26F0B" w:rsidTr="004E4D5F">
      <w:trPr>
        <w:trHeight w:val="288"/>
      </w:trPr>
      <w:tc>
        <w:tcPr>
          <w:tcW w:w="10015" w:type="dxa"/>
        </w:tcPr>
        <w:p w:rsidR="00D26F0B" w:rsidRPr="00075388" w:rsidRDefault="00D26F0B" w:rsidP="008B2018">
          <w:pPr>
            <w:pStyle w:val="Header"/>
            <w:rPr>
              <w:rFonts w:ascii="Century Gothic" w:eastAsiaTheme="majorEastAsia" w:hAnsi="Century Gothic" w:cstheme="majorBidi"/>
            </w:rPr>
          </w:pPr>
        </w:p>
      </w:tc>
      <w:tc>
        <w:tcPr>
          <w:tcW w:w="1079" w:type="dxa"/>
        </w:tcPr>
        <w:p w:rsidR="00D26F0B" w:rsidRPr="00075388" w:rsidRDefault="00D26F0B" w:rsidP="00E42A81">
          <w:pPr>
            <w:pStyle w:val="Header"/>
            <w:rPr>
              <w:rFonts w:ascii="Century Gothic" w:eastAsiaTheme="majorEastAsia" w:hAnsi="Century Gothic" w:cstheme="majorBidi"/>
              <w:b/>
              <w:bCs/>
            </w:rPr>
          </w:pPr>
          <w:r w:rsidRPr="00075388">
            <w:rPr>
              <w:rFonts w:ascii="Century Gothic" w:eastAsiaTheme="majorEastAsia" w:hAnsi="Century Gothic" w:cstheme="majorBidi"/>
              <w:b/>
              <w:bCs/>
              <w:sz w:val="22"/>
              <w:szCs w:val="22"/>
            </w:rPr>
            <w:t xml:space="preserve">Page </w:t>
          </w:r>
          <w:r w:rsidR="00B74647" w:rsidRPr="00075388">
            <w:rPr>
              <w:rFonts w:ascii="Century Gothic" w:eastAsiaTheme="majorEastAsia" w:hAnsi="Century Gothic" w:cstheme="majorBidi"/>
              <w:b/>
              <w:bCs/>
              <w:sz w:val="22"/>
              <w:szCs w:val="22"/>
            </w:rPr>
            <w:fldChar w:fldCharType="begin"/>
          </w:r>
          <w:r w:rsidRPr="00075388">
            <w:rPr>
              <w:rFonts w:ascii="Century Gothic" w:eastAsiaTheme="majorEastAsia" w:hAnsi="Century Gothic" w:cstheme="majorBidi"/>
              <w:b/>
              <w:bCs/>
              <w:sz w:val="22"/>
              <w:szCs w:val="22"/>
            </w:rPr>
            <w:instrText xml:space="preserve"> PAGE   \* MERGEFORMAT </w:instrText>
          </w:r>
          <w:r w:rsidR="00B74647" w:rsidRPr="00075388">
            <w:rPr>
              <w:rFonts w:ascii="Century Gothic" w:eastAsiaTheme="majorEastAsia" w:hAnsi="Century Gothic" w:cstheme="majorBidi"/>
              <w:b/>
              <w:bCs/>
              <w:sz w:val="22"/>
              <w:szCs w:val="22"/>
            </w:rPr>
            <w:fldChar w:fldCharType="separate"/>
          </w:r>
          <w:r w:rsidR="002E10B2" w:rsidRPr="002E10B2">
            <w:rPr>
              <w:rFonts w:ascii="Century Gothic" w:eastAsiaTheme="majorEastAsia" w:hAnsi="Century Gothic" w:cstheme="majorBidi"/>
              <w:b/>
              <w:bCs/>
              <w:noProof/>
            </w:rPr>
            <w:t>3</w:t>
          </w:r>
          <w:r w:rsidR="00B74647" w:rsidRPr="00075388">
            <w:rPr>
              <w:rFonts w:ascii="Century Gothic" w:eastAsiaTheme="majorEastAsia" w:hAnsi="Century Gothic" w:cstheme="majorBidi"/>
              <w:b/>
              <w:bCs/>
              <w:sz w:val="22"/>
              <w:szCs w:val="22"/>
            </w:rPr>
            <w:fldChar w:fldCharType="end"/>
          </w:r>
        </w:p>
      </w:tc>
    </w:tr>
  </w:tbl>
  <w:p w:rsidR="00D26F0B" w:rsidRDefault="00D26F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C4" w:rsidRDefault="00217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312"/>
    <w:multiLevelType w:val="hybridMultilevel"/>
    <w:tmpl w:val="E1E83B54"/>
    <w:lvl w:ilvl="0" w:tplc="6F1C24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97CCC"/>
    <w:multiLevelType w:val="hybridMultilevel"/>
    <w:tmpl w:val="CEFAD0E4"/>
    <w:lvl w:ilvl="0" w:tplc="0ADE28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D6F57"/>
    <w:multiLevelType w:val="hybridMultilevel"/>
    <w:tmpl w:val="7C846CDA"/>
    <w:lvl w:ilvl="0" w:tplc="06FC496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01021"/>
    <w:multiLevelType w:val="hybridMultilevel"/>
    <w:tmpl w:val="9132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72D46"/>
    <w:multiLevelType w:val="hybridMultilevel"/>
    <w:tmpl w:val="06A2B0E0"/>
    <w:lvl w:ilvl="0" w:tplc="06FC496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F1292"/>
    <w:multiLevelType w:val="hybridMultilevel"/>
    <w:tmpl w:val="7C846CDA"/>
    <w:lvl w:ilvl="0" w:tplc="06FC496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66254"/>
    <w:multiLevelType w:val="hybridMultilevel"/>
    <w:tmpl w:val="CE04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D1F83"/>
    <w:multiLevelType w:val="hybridMultilevel"/>
    <w:tmpl w:val="5AEA4C5E"/>
    <w:lvl w:ilvl="0" w:tplc="C03A21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111FD"/>
    <w:multiLevelType w:val="hybridMultilevel"/>
    <w:tmpl w:val="5AEA4C5E"/>
    <w:lvl w:ilvl="0" w:tplc="C03A21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0"/>
  </w:num>
  <w:num w:numId="5">
    <w:abstractNumId w:val="4"/>
  </w:num>
  <w:num w:numId="6">
    <w:abstractNumId w:val="7"/>
  </w:num>
  <w:num w:numId="7">
    <w:abstractNumId w:val="6"/>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72"/>
    <w:rsid w:val="00006797"/>
    <w:rsid w:val="00015F8D"/>
    <w:rsid w:val="00032152"/>
    <w:rsid w:val="00042CBC"/>
    <w:rsid w:val="00046EEE"/>
    <w:rsid w:val="00047D4D"/>
    <w:rsid w:val="000535EF"/>
    <w:rsid w:val="00054BE4"/>
    <w:rsid w:val="000630A7"/>
    <w:rsid w:val="00071C8E"/>
    <w:rsid w:val="00075388"/>
    <w:rsid w:val="0008174C"/>
    <w:rsid w:val="00081DDD"/>
    <w:rsid w:val="00085403"/>
    <w:rsid w:val="000951CA"/>
    <w:rsid w:val="000A2107"/>
    <w:rsid w:val="000A7522"/>
    <w:rsid w:val="000C2CDB"/>
    <w:rsid w:val="000C69B8"/>
    <w:rsid w:val="000D57BE"/>
    <w:rsid w:val="000E47A4"/>
    <w:rsid w:val="000E5E2E"/>
    <w:rsid w:val="000F147B"/>
    <w:rsid w:val="000F60F6"/>
    <w:rsid w:val="001121FF"/>
    <w:rsid w:val="00112726"/>
    <w:rsid w:val="00117928"/>
    <w:rsid w:val="001208A3"/>
    <w:rsid w:val="00123ED4"/>
    <w:rsid w:val="00132B02"/>
    <w:rsid w:val="00142C8F"/>
    <w:rsid w:val="0014407A"/>
    <w:rsid w:val="001530FE"/>
    <w:rsid w:val="00174696"/>
    <w:rsid w:val="0018394A"/>
    <w:rsid w:val="001941DC"/>
    <w:rsid w:val="001A3433"/>
    <w:rsid w:val="001A56C3"/>
    <w:rsid w:val="001B0286"/>
    <w:rsid w:val="001B173D"/>
    <w:rsid w:val="001B3AE0"/>
    <w:rsid w:val="001B3B36"/>
    <w:rsid w:val="001C0197"/>
    <w:rsid w:val="001D032E"/>
    <w:rsid w:val="001D6193"/>
    <w:rsid w:val="001E1E6C"/>
    <w:rsid w:val="001E3A68"/>
    <w:rsid w:val="001E679A"/>
    <w:rsid w:val="001E71E7"/>
    <w:rsid w:val="001F0185"/>
    <w:rsid w:val="0021261A"/>
    <w:rsid w:val="00213ADC"/>
    <w:rsid w:val="002170C4"/>
    <w:rsid w:val="002208E7"/>
    <w:rsid w:val="00220FD5"/>
    <w:rsid w:val="002321B3"/>
    <w:rsid w:val="00241CC0"/>
    <w:rsid w:val="00252435"/>
    <w:rsid w:val="00252C01"/>
    <w:rsid w:val="00264713"/>
    <w:rsid w:val="00264B38"/>
    <w:rsid w:val="00265385"/>
    <w:rsid w:val="002654B7"/>
    <w:rsid w:val="00270246"/>
    <w:rsid w:val="00276E1C"/>
    <w:rsid w:val="0028284F"/>
    <w:rsid w:val="00291B43"/>
    <w:rsid w:val="002B497E"/>
    <w:rsid w:val="002C1566"/>
    <w:rsid w:val="002C265B"/>
    <w:rsid w:val="002C4AB0"/>
    <w:rsid w:val="002E10B2"/>
    <w:rsid w:val="002F369D"/>
    <w:rsid w:val="002F4B16"/>
    <w:rsid w:val="003077F8"/>
    <w:rsid w:val="0031279E"/>
    <w:rsid w:val="00312F1B"/>
    <w:rsid w:val="0031373E"/>
    <w:rsid w:val="00320977"/>
    <w:rsid w:val="00324CAC"/>
    <w:rsid w:val="00335F65"/>
    <w:rsid w:val="00336A89"/>
    <w:rsid w:val="003744FC"/>
    <w:rsid w:val="003831F5"/>
    <w:rsid w:val="00385BD0"/>
    <w:rsid w:val="003970A5"/>
    <w:rsid w:val="003A5403"/>
    <w:rsid w:val="003C39DC"/>
    <w:rsid w:val="003D38CA"/>
    <w:rsid w:val="003E19E8"/>
    <w:rsid w:val="003E32E9"/>
    <w:rsid w:val="003E7E9E"/>
    <w:rsid w:val="00402F4E"/>
    <w:rsid w:val="00410264"/>
    <w:rsid w:val="004107F2"/>
    <w:rsid w:val="00410D03"/>
    <w:rsid w:val="004127DD"/>
    <w:rsid w:val="00413F0A"/>
    <w:rsid w:val="00416315"/>
    <w:rsid w:val="00420E5B"/>
    <w:rsid w:val="00424281"/>
    <w:rsid w:val="00425205"/>
    <w:rsid w:val="004348C1"/>
    <w:rsid w:val="00434BB3"/>
    <w:rsid w:val="0044073A"/>
    <w:rsid w:val="00442EC7"/>
    <w:rsid w:val="00443C50"/>
    <w:rsid w:val="00453E2B"/>
    <w:rsid w:val="004764A0"/>
    <w:rsid w:val="00491C95"/>
    <w:rsid w:val="00492C19"/>
    <w:rsid w:val="004A1523"/>
    <w:rsid w:val="004B3D31"/>
    <w:rsid w:val="004C00EC"/>
    <w:rsid w:val="004C2D64"/>
    <w:rsid w:val="004C3810"/>
    <w:rsid w:val="004D5577"/>
    <w:rsid w:val="004D6A6C"/>
    <w:rsid w:val="004E1AC0"/>
    <w:rsid w:val="004E33E9"/>
    <w:rsid w:val="004E4C59"/>
    <w:rsid w:val="004E4D5F"/>
    <w:rsid w:val="004E52C8"/>
    <w:rsid w:val="004F5E22"/>
    <w:rsid w:val="004F6E00"/>
    <w:rsid w:val="00500BD1"/>
    <w:rsid w:val="00513969"/>
    <w:rsid w:val="00531A13"/>
    <w:rsid w:val="00537563"/>
    <w:rsid w:val="005765FB"/>
    <w:rsid w:val="00577BAD"/>
    <w:rsid w:val="005A0805"/>
    <w:rsid w:val="005A16A1"/>
    <w:rsid w:val="005B03C4"/>
    <w:rsid w:val="005B0E54"/>
    <w:rsid w:val="005B2B9C"/>
    <w:rsid w:val="005B5771"/>
    <w:rsid w:val="005E4BC4"/>
    <w:rsid w:val="005E4FD7"/>
    <w:rsid w:val="005E7A17"/>
    <w:rsid w:val="005F15C0"/>
    <w:rsid w:val="00601C2F"/>
    <w:rsid w:val="0060573C"/>
    <w:rsid w:val="00605CA5"/>
    <w:rsid w:val="006111E3"/>
    <w:rsid w:val="006117B6"/>
    <w:rsid w:val="00613BB1"/>
    <w:rsid w:val="006149C7"/>
    <w:rsid w:val="00623B0F"/>
    <w:rsid w:val="00632424"/>
    <w:rsid w:val="00633E43"/>
    <w:rsid w:val="0063477E"/>
    <w:rsid w:val="00634D30"/>
    <w:rsid w:val="006363AF"/>
    <w:rsid w:val="0063655C"/>
    <w:rsid w:val="00652315"/>
    <w:rsid w:val="00655AA3"/>
    <w:rsid w:val="006573CF"/>
    <w:rsid w:val="006615E3"/>
    <w:rsid w:val="00673F16"/>
    <w:rsid w:val="00674B6A"/>
    <w:rsid w:val="006770C8"/>
    <w:rsid w:val="006834B5"/>
    <w:rsid w:val="00685ECB"/>
    <w:rsid w:val="00696621"/>
    <w:rsid w:val="0069671E"/>
    <w:rsid w:val="006A5540"/>
    <w:rsid w:val="006A5A87"/>
    <w:rsid w:val="006B0FF5"/>
    <w:rsid w:val="006B3E8B"/>
    <w:rsid w:val="006C068F"/>
    <w:rsid w:val="006C134D"/>
    <w:rsid w:val="006C4141"/>
    <w:rsid w:val="006C7D10"/>
    <w:rsid w:val="006D2F9A"/>
    <w:rsid w:val="006F02AA"/>
    <w:rsid w:val="006F0B56"/>
    <w:rsid w:val="006F1C6F"/>
    <w:rsid w:val="006F40A5"/>
    <w:rsid w:val="007010CB"/>
    <w:rsid w:val="00711887"/>
    <w:rsid w:val="00714171"/>
    <w:rsid w:val="00720A5D"/>
    <w:rsid w:val="00723B3F"/>
    <w:rsid w:val="007276AA"/>
    <w:rsid w:val="00734DE9"/>
    <w:rsid w:val="00735FAF"/>
    <w:rsid w:val="0074122C"/>
    <w:rsid w:val="007531E8"/>
    <w:rsid w:val="00763F4B"/>
    <w:rsid w:val="007717AD"/>
    <w:rsid w:val="007753B4"/>
    <w:rsid w:val="00775BC2"/>
    <w:rsid w:val="00777B7C"/>
    <w:rsid w:val="00785559"/>
    <w:rsid w:val="007868AC"/>
    <w:rsid w:val="00786A32"/>
    <w:rsid w:val="00786D89"/>
    <w:rsid w:val="007A3E2F"/>
    <w:rsid w:val="007B1D13"/>
    <w:rsid w:val="007B643D"/>
    <w:rsid w:val="007B7E84"/>
    <w:rsid w:val="007C38B2"/>
    <w:rsid w:val="007C60C6"/>
    <w:rsid w:val="007D40C4"/>
    <w:rsid w:val="007D7F3D"/>
    <w:rsid w:val="007E160F"/>
    <w:rsid w:val="007E6A81"/>
    <w:rsid w:val="007F264D"/>
    <w:rsid w:val="007F28F9"/>
    <w:rsid w:val="007F2A38"/>
    <w:rsid w:val="007F755B"/>
    <w:rsid w:val="008077B7"/>
    <w:rsid w:val="008200D0"/>
    <w:rsid w:val="00823143"/>
    <w:rsid w:val="00826362"/>
    <w:rsid w:val="008446B6"/>
    <w:rsid w:val="0084771E"/>
    <w:rsid w:val="00850A7E"/>
    <w:rsid w:val="00853860"/>
    <w:rsid w:val="00861451"/>
    <w:rsid w:val="008662CF"/>
    <w:rsid w:val="00870BF0"/>
    <w:rsid w:val="00871967"/>
    <w:rsid w:val="00881E59"/>
    <w:rsid w:val="008A07D8"/>
    <w:rsid w:val="008A232C"/>
    <w:rsid w:val="008A4F54"/>
    <w:rsid w:val="008B2018"/>
    <w:rsid w:val="008B797B"/>
    <w:rsid w:val="008B7EB7"/>
    <w:rsid w:val="008C45C0"/>
    <w:rsid w:val="008C4CEF"/>
    <w:rsid w:val="008C6848"/>
    <w:rsid w:val="008D071C"/>
    <w:rsid w:val="008D236B"/>
    <w:rsid w:val="008D74D8"/>
    <w:rsid w:val="008E5DB9"/>
    <w:rsid w:val="008E6E95"/>
    <w:rsid w:val="008F4A23"/>
    <w:rsid w:val="008F5A78"/>
    <w:rsid w:val="00907481"/>
    <w:rsid w:val="00913EF9"/>
    <w:rsid w:val="009200E4"/>
    <w:rsid w:val="00934E02"/>
    <w:rsid w:val="009459FA"/>
    <w:rsid w:val="00955DE2"/>
    <w:rsid w:val="009567AF"/>
    <w:rsid w:val="00957C25"/>
    <w:rsid w:val="00962AEE"/>
    <w:rsid w:val="009646FA"/>
    <w:rsid w:val="00990170"/>
    <w:rsid w:val="009A664A"/>
    <w:rsid w:val="009B31FD"/>
    <w:rsid w:val="009B7FDF"/>
    <w:rsid w:val="009C6018"/>
    <w:rsid w:val="009E0814"/>
    <w:rsid w:val="009E1D72"/>
    <w:rsid w:val="009E2237"/>
    <w:rsid w:val="009E49EA"/>
    <w:rsid w:val="009E70D7"/>
    <w:rsid w:val="009F1290"/>
    <w:rsid w:val="00A01A39"/>
    <w:rsid w:val="00A11BAF"/>
    <w:rsid w:val="00A16F82"/>
    <w:rsid w:val="00A36F37"/>
    <w:rsid w:val="00A37815"/>
    <w:rsid w:val="00A52345"/>
    <w:rsid w:val="00A54115"/>
    <w:rsid w:val="00A7600A"/>
    <w:rsid w:val="00A87352"/>
    <w:rsid w:val="00A91A58"/>
    <w:rsid w:val="00A93117"/>
    <w:rsid w:val="00A9324E"/>
    <w:rsid w:val="00A96064"/>
    <w:rsid w:val="00A97AC5"/>
    <w:rsid w:val="00AB200D"/>
    <w:rsid w:val="00AB5226"/>
    <w:rsid w:val="00AB5525"/>
    <w:rsid w:val="00AC1A22"/>
    <w:rsid w:val="00AC1A2A"/>
    <w:rsid w:val="00AC2E40"/>
    <w:rsid w:val="00AC573E"/>
    <w:rsid w:val="00AC6EF7"/>
    <w:rsid w:val="00AD14AE"/>
    <w:rsid w:val="00AE33EF"/>
    <w:rsid w:val="00AF5A04"/>
    <w:rsid w:val="00AF61D5"/>
    <w:rsid w:val="00B31658"/>
    <w:rsid w:val="00B43321"/>
    <w:rsid w:val="00B46C11"/>
    <w:rsid w:val="00B52358"/>
    <w:rsid w:val="00B560D4"/>
    <w:rsid w:val="00B576EF"/>
    <w:rsid w:val="00B7090D"/>
    <w:rsid w:val="00B71B6E"/>
    <w:rsid w:val="00B74647"/>
    <w:rsid w:val="00B75F9A"/>
    <w:rsid w:val="00B80033"/>
    <w:rsid w:val="00B83477"/>
    <w:rsid w:val="00B8469D"/>
    <w:rsid w:val="00BA59E0"/>
    <w:rsid w:val="00BB07BA"/>
    <w:rsid w:val="00BB16A6"/>
    <w:rsid w:val="00BB4FBA"/>
    <w:rsid w:val="00BC04D3"/>
    <w:rsid w:val="00BC2155"/>
    <w:rsid w:val="00BE04F5"/>
    <w:rsid w:val="00BF18BF"/>
    <w:rsid w:val="00C014FC"/>
    <w:rsid w:val="00C06D17"/>
    <w:rsid w:val="00C14CFA"/>
    <w:rsid w:val="00C27CF3"/>
    <w:rsid w:val="00C35602"/>
    <w:rsid w:val="00C56162"/>
    <w:rsid w:val="00C6594C"/>
    <w:rsid w:val="00C7216B"/>
    <w:rsid w:val="00C73554"/>
    <w:rsid w:val="00C74A18"/>
    <w:rsid w:val="00C86C2D"/>
    <w:rsid w:val="00CA1F71"/>
    <w:rsid w:val="00CB7A19"/>
    <w:rsid w:val="00CC0CCE"/>
    <w:rsid w:val="00CC7FA5"/>
    <w:rsid w:val="00CD352D"/>
    <w:rsid w:val="00CD42C3"/>
    <w:rsid w:val="00CE2617"/>
    <w:rsid w:val="00CF6DCB"/>
    <w:rsid w:val="00CF7B0E"/>
    <w:rsid w:val="00D25177"/>
    <w:rsid w:val="00D26F0B"/>
    <w:rsid w:val="00D30452"/>
    <w:rsid w:val="00D3378F"/>
    <w:rsid w:val="00D33A91"/>
    <w:rsid w:val="00D33AE7"/>
    <w:rsid w:val="00D47986"/>
    <w:rsid w:val="00D573CB"/>
    <w:rsid w:val="00D616C3"/>
    <w:rsid w:val="00D73633"/>
    <w:rsid w:val="00D73CF5"/>
    <w:rsid w:val="00D76174"/>
    <w:rsid w:val="00D80DDE"/>
    <w:rsid w:val="00D813CA"/>
    <w:rsid w:val="00D8156F"/>
    <w:rsid w:val="00D90C4A"/>
    <w:rsid w:val="00D95088"/>
    <w:rsid w:val="00D95E43"/>
    <w:rsid w:val="00DC4825"/>
    <w:rsid w:val="00DD0503"/>
    <w:rsid w:val="00DE0DD7"/>
    <w:rsid w:val="00DE40B5"/>
    <w:rsid w:val="00DE5528"/>
    <w:rsid w:val="00DF37DF"/>
    <w:rsid w:val="00E00D17"/>
    <w:rsid w:val="00E02B33"/>
    <w:rsid w:val="00E07CF2"/>
    <w:rsid w:val="00E15FF6"/>
    <w:rsid w:val="00E36AC2"/>
    <w:rsid w:val="00E42A81"/>
    <w:rsid w:val="00E4347A"/>
    <w:rsid w:val="00E55119"/>
    <w:rsid w:val="00E57169"/>
    <w:rsid w:val="00E667B3"/>
    <w:rsid w:val="00E70CF9"/>
    <w:rsid w:val="00E711A7"/>
    <w:rsid w:val="00E73934"/>
    <w:rsid w:val="00E74948"/>
    <w:rsid w:val="00E75098"/>
    <w:rsid w:val="00E76DDD"/>
    <w:rsid w:val="00E86DD7"/>
    <w:rsid w:val="00E92594"/>
    <w:rsid w:val="00EA176D"/>
    <w:rsid w:val="00EA4C33"/>
    <w:rsid w:val="00EA5C64"/>
    <w:rsid w:val="00EB5B67"/>
    <w:rsid w:val="00EC13AB"/>
    <w:rsid w:val="00EC3E16"/>
    <w:rsid w:val="00EC3ECD"/>
    <w:rsid w:val="00EC4857"/>
    <w:rsid w:val="00EC685C"/>
    <w:rsid w:val="00ED50D8"/>
    <w:rsid w:val="00ED6046"/>
    <w:rsid w:val="00ED7886"/>
    <w:rsid w:val="00EE0699"/>
    <w:rsid w:val="00EF4D41"/>
    <w:rsid w:val="00EF7EAA"/>
    <w:rsid w:val="00F016FA"/>
    <w:rsid w:val="00F07827"/>
    <w:rsid w:val="00F437F3"/>
    <w:rsid w:val="00F43901"/>
    <w:rsid w:val="00F45E79"/>
    <w:rsid w:val="00F56F57"/>
    <w:rsid w:val="00F665FE"/>
    <w:rsid w:val="00F74158"/>
    <w:rsid w:val="00F7576B"/>
    <w:rsid w:val="00F75F52"/>
    <w:rsid w:val="00F767D6"/>
    <w:rsid w:val="00F871B2"/>
    <w:rsid w:val="00F93A1D"/>
    <w:rsid w:val="00FA5A2A"/>
    <w:rsid w:val="00FB5DFE"/>
    <w:rsid w:val="00FB7C34"/>
    <w:rsid w:val="00FE482C"/>
    <w:rsid w:val="00FE7052"/>
    <w:rsid w:val="00FE7A2F"/>
    <w:rsid w:val="00FF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5:docId w15:val="{33752610-2575-4A6B-BC27-E6296528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1D72"/>
    <w:pPr>
      <w:keepNext/>
      <w:jc w:val="center"/>
      <w:outlineLvl w:val="0"/>
    </w:pPr>
    <w:rPr>
      <w:i/>
      <w:iCs/>
      <w:sz w:val="32"/>
    </w:rPr>
  </w:style>
  <w:style w:type="paragraph" w:styleId="Heading3">
    <w:name w:val="heading 3"/>
    <w:basedOn w:val="Normal"/>
    <w:next w:val="Normal"/>
    <w:link w:val="Heading3Char"/>
    <w:qFormat/>
    <w:rsid w:val="009E1D72"/>
    <w:pPr>
      <w:keepNext/>
      <w:jc w:val="center"/>
      <w:outlineLvl w:val="2"/>
    </w:pPr>
    <w:rPr>
      <w:i/>
      <w:iCs/>
    </w:rPr>
  </w:style>
  <w:style w:type="paragraph" w:styleId="Heading4">
    <w:name w:val="heading 4"/>
    <w:basedOn w:val="Normal"/>
    <w:next w:val="Normal"/>
    <w:link w:val="Heading4Char"/>
    <w:qFormat/>
    <w:rsid w:val="009E1D72"/>
    <w:pPr>
      <w:keepNext/>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D72"/>
    <w:rPr>
      <w:rFonts w:ascii="Times New Roman" w:eastAsia="Times New Roman" w:hAnsi="Times New Roman" w:cs="Times New Roman"/>
      <w:i/>
      <w:iCs/>
      <w:sz w:val="32"/>
      <w:szCs w:val="24"/>
    </w:rPr>
  </w:style>
  <w:style w:type="character" w:customStyle="1" w:styleId="Heading3Char">
    <w:name w:val="Heading 3 Char"/>
    <w:basedOn w:val="DefaultParagraphFont"/>
    <w:link w:val="Heading3"/>
    <w:rsid w:val="009E1D72"/>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9E1D72"/>
    <w:rPr>
      <w:rFonts w:ascii="Times New Roman" w:eastAsia="Times New Roman" w:hAnsi="Times New Roman" w:cs="Times New Roman"/>
      <w:b/>
      <w:bCs/>
      <w:sz w:val="20"/>
      <w:szCs w:val="24"/>
    </w:rPr>
  </w:style>
  <w:style w:type="paragraph" w:styleId="Title">
    <w:name w:val="Title"/>
    <w:basedOn w:val="Normal"/>
    <w:link w:val="TitleChar"/>
    <w:qFormat/>
    <w:rsid w:val="009E1D72"/>
    <w:pPr>
      <w:jc w:val="center"/>
    </w:pPr>
    <w:rPr>
      <w:b/>
      <w:bCs/>
      <w:sz w:val="32"/>
    </w:rPr>
  </w:style>
  <w:style w:type="character" w:customStyle="1" w:styleId="TitleChar">
    <w:name w:val="Title Char"/>
    <w:basedOn w:val="DefaultParagraphFont"/>
    <w:link w:val="Title"/>
    <w:rsid w:val="009E1D72"/>
    <w:rPr>
      <w:rFonts w:ascii="Times New Roman" w:eastAsia="Times New Roman" w:hAnsi="Times New Roman" w:cs="Times New Roman"/>
      <w:b/>
      <w:bCs/>
      <w:sz w:val="32"/>
      <w:szCs w:val="24"/>
    </w:rPr>
  </w:style>
  <w:style w:type="paragraph" w:styleId="Subtitle">
    <w:name w:val="Subtitle"/>
    <w:basedOn w:val="Normal"/>
    <w:link w:val="SubtitleChar"/>
    <w:qFormat/>
    <w:rsid w:val="009E1D72"/>
    <w:pPr>
      <w:jc w:val="center"/>
    </w:pPr>
    <w:rPr>
      <w:sz w:val="32"/>
    </w:rPr>
  </w:style>
  <w:style w:type="character" w:customStyle="1" w:styleId="SubtitleChar">
    <w:name w:val="Subtitle Char"/>
    <w:basedOn w:val="DefaultParagraphFont"/>
    <w:link w:val="Subtitle"/>
    <w:rsid w:val="009E1D72"/>
    <w:rPr>
      <w:rFonts w:ascii="Times New Roman" w:eastAsia="Times New Roman" w:hAnsi="Times New Roman" w:cs="Times New Roman"/>
      <w:sz w:val="32"/>
      <w:szCs w:val="24"/>
    </w:rPr>
  </w:style>
  <w:style w:type="paragraph" w:styleId="BodyText">
    <w:name w:val="Body Text"/>
    <w:basedOn w:val="Normal"/>
    <w:link w:val="BodyTextChar"/>
    <w:rsid w:val="009E1D72"/>
    <w:pPr>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9E1D72"/>
    <w:rPr>
      <w:rFonts w:ascii="Garamond" w:eastAsia="Times New Roman" w:hAnsi="Garamond" w:cs="Times New Roman"/>
      <w:szCs w:val="20"/>
    </w:rPr>
  </w:style>
  <w:style w:type="paragraph" w:styleId="ListParagraph">
    <w:name w:val="List Paragraph"/>
    <w:basedOn w:val="Normal"/>
    <w:uiPriority w:val="34"/>
    <w:qFormat/>
    <w:rsid w:val="00E92594"/>
    <w:pPr>
      <w:ind w:left="720"/>
      <w:contextualSpacing/>
    </w:pPr>
  </w:style>
  <w:style w:type="table" w:styleId="TableGrid">
    <w:name w:val="Table Grid"/>
    <w:basedOn w:val="TableNormal"/>
    <w:uiPriority w:val="59"/>
    <w:rsid w:val="00601C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42A81"/>
    <w:pPr>
      <w:tabs>
        <w:tab w:val="center" w:pos="4680"/>
        <w:tab w:val="right" w:pos="9360"/>
      </w:tabs>
    </w:pPr>
  </w:style>
  <w:style w:type="character" w:customStyle="1" w:styleId="HeaderChar">
    <w:name w:val="Header Char"/>
    <w:basedOn w:val="DefaultParagraphFont"/>
    <w:link w:val="Header"/>
    <w:uiPriority w:val="99"/>
    <w:rsid w:val="00E42A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2A81"/>
    <w:pPr>
      <w:tabs>
        <w:tab w:val="center" w:pos="4680"/>
        <w:tab w:val="right" w:pos="9360"/>
      </w:tabs>
    </w:pPr>
  </w:style>
  <w:style w:type="character" w:customStyle="1" w:styleId="FooterChar">
    <w:name w:val="Footer Char"/>
    <w:basedOn w:val="DefaultParagraphFont"/>
    <w:link w:val="Footer"/>
    <w:uiPriority w:val="99"/>
    <w:rsid w:val="00E42A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2A81"/>
    <w:rPr>
      <w:rFonts w:ascii="Tahoma" w:hAnsi="Tahoma" w:cs="Tahoma"/>
      <w:sz w:val="16"/>
      <w:szCs w:val="16"/>
    </w:rPr>
  </w:style>
  <w:style w:type="character" w:customStyle="1" w:styleId="BalloonTextChar">
    <w:name w:val="Balloon Text Char"/>
    <w:basedOn w:val="DefaultParagraphFont"/>
    <w:link w:val="BalloonText"/>
    <w:uiPriority w:val="99"/>
    <w:semiHidden/>
    <w:rsid w:val="00E42A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2009-04-09T00:00:00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262864232CB5418E0E79ECFE02FB9C" ma:contentTypeVersion="0" ma:contentTypeDescription="Create a new document." ma:contentTypeScope="" ma:versionID="8c7841f3eff81f3d0f18cbdcda7cf3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F5EDDC-5ED2-49B5-A767-642BCE663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22FA50-D752-4A5C-82A3-3A11CD856204}">
  <ds:schemaRefs>
    <ds:schemaRef ds:uri="http://schemas.microsoft.com/sharepoint/v3/contenttype/forms"/>
  </ds:schemaRefs>
</ds:datastoreItem>
</file>

<file path=customXml/itemProps4.xml><?xml version="1.0" encoding="utf-8"?>
<ds:datastoreItem xmlns:ds="http://schemas.openxmlformats.org/officeDocument/2006/customXml" ds:itemID="{EFD72FD1-0CC3-4F67-9690-F886EA884A79}">
  <ds:schemaRefs>
    <ds:schemaRef ds:uri="http://purl.org/dc/term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schemas.microsoft.com/office/2006/documentManagement/types"/>
  </ds:schemaRefs>
</ds:datastoreItem>
</file>

<file path=customXml/itemProps5.xml><?xml version="1.0" encoding="utf-8"?>
<ds:datastoreItem xmlns:ds="http://schemas.openxmlformats.org/officeDocument/2006/customXml" ds:itemID="{224E7012-1FC9-4332-97B3-4810E889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5/22/2013 BOT Meeting</vt:lpstr>
    </vt:vector>
  </TitlesOfParts>
  <Company>Port Blakely Companies</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5/22/2013 BOT Meeting</dc:title>
  <dc:creator>Faris</dc:creator>
  <cp:lastModifiedBy>christy.g</cp:lastModifiedBy>
  <cp:revision>2</cp:revision>
  <cp:lastPrinted>2009-06-04T22:09:00Z</cp:lastPrinted>
  <dcterms:created xsi:type="dcterms:W3CDTF">2015-10-14T20:15:00Z</dcterms:created>
  <dcterms:modified xsi:type="dcterms:W3CDTF">2015-10-14T20:15:00Z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0x010100D6262864232CB5418E0E79ECFE02FB9C</vt:lpwstr>
  </property>
</Properties>
</file>